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606D6BD0" w14:textId="1941BC7A" w:rsidR="00B63FD5" w:rsidRPr="00B63FD5" w:rsidRDefault="005362F2" w:rsidP="00B63FD5">
      <w:bookmarkStart w:id="0" w:name="_GoBack"/>
      <w:bookmarkEnd w:id="0"/>
      <w:r>
        <w:tab/>
      </w:r>
    </w:p>
    <w:p w14:paraId="50402805" w14:textId="76E75CED" w:rsidR="003701A6" w:rsidRPr="005A5839" w:rsidRDefault="003A7739" w:rsidP="00814EAE">
      <w:pPr>
        <w:pStyle w:val="Heading1"/>
        <w:spacing w:before="0" w:after="360"/>
        <w:jc w:val="center"/>
        <w:rPr>
          <w:color w:val="241866"/>
          <w:sz w:val="56"/>
          <w:szCs w:val="56"/>
        </w:rPr>
      </w:pPr>
      <w:r w:rsidRPr="005A5839">
        <w:rPr>
          <w:color w:val="241866"/>
          <w:sz w:val="56"/>
          <w:szCs w:val="56"/>
        </w:rPr>
        <w:t>G</w:t>
      </w:r>
      <w:r w:rsidR="00D53679" w:rsidRPr="005A5839">
        <w:rPr>
          <w:color w:val="241866"/>
          <w:sz w:val="56"/>
          <w:szCs w:val="56"/>
        </w:rPr>
        <w:t xml:space="preserve">lobal Citizenship Education – </w:t>
      </w:r>
      <w:r w:rsidR="00814EAE" w:rsidRPr="005A5839">
        <w:rPr>
          <w:color w:val="241866"/>
          <w:sz w:val="56"/>
          <w:szCs w:val="56"/>
        </w:rPr>
        <w:br/>
      </w:r>
      <w:r w:rsidR="00D53679" w:rsidRPr="005A5839">
        <w:rPr>
          <w:color w:val="241866"/>
          <w:sz w:val="56"/>
          <w:szCs w:val="56"/>
        </w:rPr>
        <w:t>Why is it important? Insights and cross cutting practices</w:t>
      </w:r>
    </w:p>
    <w:p w14:paraId="2F62EE03" w14:textId="69D4C004" w:rsidR="008F50FE" w:rsidRDefault="008F50FE" w:rsidP="003307BE">
      <w:pPr>
        <w:spacing w:line="240" w:lineRule="auto"/>
        <w:jc w:val="center"/>
        <w:rPr>
          <w:rFonts w:asciiTheme="majorHAnsi" w:hAnsiTheme="majorHAnsi" w:cs="Calibri"/>
          <w:color w:val="241866" w:themeColor="accent1"/>
          <w:sz w:val="28"/>
          <w:szCs w:val="28"/>
          <w:lang w:val="en-GB"/>
        </w:rPr>
      </w:pPr>
      <w:r>
        <w:rPr>
          <w:rFonts w:asciiTheme="majorHAnsi" w:hAnsiTheme="majorHAnsi" w:cs="Calibri"/>
          <w:color w:val="241866" w:themeColor="accent1"/>
          <w:sz w:val="28"/>
          <w:szCs w:val="28"/>
          <w:lang w:val="en-GB"/>
        </w:rPr>
        <w:t xml:space="preserve">Date: </w:t>
      </w:r>
      <w:r w:rsidR="00396AA4" w:rsidRPr="0042617D">
        <w:rPr>
          <w:rFonts w:asciiTheme="majorHAnsi" w:hAnsiTheme="majorHAnsi" w:cs="Calibri"/>
          <w:color w:val="241866" w:themeColor="accent1"/>
          <w:sz w:val="28"/>
          <w:szCs w:val="28"/>
          <w:lang w:val="en-GB"/>
        </w:rPr>
        <w:t>Thursday, 18 July at 1:15</w:t>
      </w:r>
      <w:r w:rsidR="007F36C1" w:rsidRPr="0042617D">
        <w:rPr>
          <w:rFonts w:asciiTheme="majorHAnsi" w:hAnsiTheme="majorHAnsi" w:cs="Calibri"/>
          <w:color w:val="241866" w:themeColor="accent1"/>
          <w:sz w:val="28"/>
          <w:szCs w:val="28"/>
          <w:lang w:val="en-GB"/>
        </w:rPr>
        <w:t>-</w:t>
      </w:r>
      <w:r w:rsidR="00396AA4" w:rsidRPr="0042617D">
        <w:rPr>
          <w:rFonts w:asciiTheme="majorHAnsi" w:hAnsiTheme="majorHAnsi" w:cs="Calibri"/>
          <w:color w:val="241866" w:themeColor="accent1"/>
          <w:sz w:val="28"/>
          <w:szCs w:val="28"/>
          <w:lang w:val="en-GB"/>
        </w:rPr>
        <w:t>2:30pm</w:t>
      </w:r>
    </w:p>
    <w:p w14:paraId="484C3297" w14:textId="6B40AE76" w:rsidR="00B63FD5" w:rsidRPr="0042617D" w:rsidRDefault="00CE3A31" w:rsidP="003307BE">
      <w:pPr>
        <w:spacing w:line="240" w:lineRule="auto"/>
        <w:jc w:val="center"/>
        <w:rPr>
          <w:rFonts w:asciiTheme="majorHAnsi" w:hAnsiTheme="majorHAnsi" w:cs="Calibri"/>
          <w:color w:val="241866"/>
          <w:sz w:val="22"/>
          <w:szCs w:val="28"/>
          <w:lang w:val="en-GB"/>
        </w:rPr>
      </w:pPr>
      <w:r>
        <w:rPr>
          <w:rFonts w:asciiTheme="majorHAnsi" w:hAnsiTheme="majorHAnsi" w:cs="Calibri"/>
          <w:color w:val="241866" w:themeColor="accent1"/>
          <w:sz w:val="28"/>
          <w:szCs w:val="28"/>
          <w:lang w:val="en-GB"/>
        </w:rPr>
        <w:t>Location</w:t>
      </w:r>
      <w:r w:rsidR="008F50FE">
        <w:rPr>
          <w:rFonts w:asciiTheme="majorHAnsi" w:hAnsiTheme="majorHAnsi" w:cs="Calibri"/>
          <w:color w:val="241866" w:themeColor="accent1"/>
          <w:sz w:val="28"/>
          <w:szCs w:val="28"/>
          <w:lang w:val="en-GB"/>
        </w:rPr>
        <w:t xml:space="preserve">: </w:t>
      </w:r>
      <w:r w:rsidR="00FA5E42" w:rsidRPr="0042617D">
        <w:rPr>
          <w:rFonts w:asciiTheme="majorHAnsi" w:hAnsiTheme="majorHAnsi" w:cs="Calibri"/>
          <w:color w:val="241866" w:themeColor="accent1"/>
          <w:sz w:val="28"/>
          <w:szCs w:val="28"/>
          <w:lang w:val="en-GB"/>
        </w:rPr>
        <w:t xml:space="preserve"> Conference Room 5</w:t>
      </w:r>
      <w:r w:rsidR="007F36C1" w:rsidRPr="0042617D">
        <w:rPr>
          <w:rFonts w:asciiTheme="majorHAnsi" w:hAnsiTheme="majorHAnsi" w:cs="Calibri"/>
          <w:color w:val="241866" w:themeColor="accent1"/>
          <w:sz w:val="28"/>
          <w:szCs w:val="28"/>
          <w:lang w:val="en-GB"/>
        </w:rPr>
        <w:t>, UNHQ</w:t>
      </w:r>
    </w:p>
    <w:p w14:paraId="3ACFBCB1" w14:textId="2BB7A3D3" w:rsidR="00973FCD" w:rsidRPr="006A4675" w:rsidRDefault="00973FCD" w:rsidP="00973FCD">
      <w:pPr>
        <w:pStyle w:val="IntenseQuote"/>
        <w:rPr>
          <w:sz w:val="28"/>
          <w:szCs w:val="28"/>
        </w:rPr>
      </w:pPr>
      <w:r w:rsidRPr="00F235BB">
        <w:rPr>
          <w:sz w:val="28"/>
          <w:szCs w:val="28"/>
        </w:rPr>
        <w:t>Global Citizenship Education is key to transforming</w:t>
      </w:r>
      <w:r w:rsidR="000B29A4">
        <w:rPr>
          <w:sz w:val="28"/>
          <w:szCs w:val="28"/>
        </w:rPr>
        <w:t xml:space="preserve"> our</w:t>
      </w:r>
      <w:r w:rsidRPr="00F235BB">
        <w:rPr>
          <w:sz w:val="28"/>
          <w:szCs w:val="28"/>
        </w:rPr>
        <w:t xml:space="preserve"> societies. </w:t>
      </w:r>
    </w:p>
    <w:p w14:paraId="2E3D9E7A" w14:textId="0EED71F9" w:rsidR="00CE2E8A" w:rsidRPr="006A4675" w:rsidRDefault="00AB42AA" w:rsidP="004C0533">
      <w:pPr>
        <w:spacing w:line="276" w:lineRule="auto"/>
        <w:rPr>
          <w:rFonts w:ascii="Calibri" w:hAnsi="Calibri" w:cs="Calibri"/>
          <w:sz w:val="24"/>
          <w:szCs w:val="24"/>
        </w:rPr>
      </w:pPr>
      <w:r w:rsidRPr="005A5839"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0DD85C17" wp14:editId="06FBF4FB">
            <wp:simplePos x="0" y="0"/>
            <wp:positionH relativeFrom="margin">
              <wp:posOffset>4558665</wp:posOffset>
            </wp:positionH>
            <wp:positionV relativeFrom="paragraph">
              <wp:posOffset>6985</wp:posOffset>
            </wp:positionV>
            <wp:extent cx="1323340" cy="13233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323340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E8A" w:rsidRPr="006A4675">
        <w:rPr>
          <w:rFonts w:ascii="Calibri" w:hAnsi="Calibri" w:cs="Calibri"/>
          <w:sz w:val="24"/>
          <w:szCs w:val="24"/>
        </w:rPr>
        <w:t xml:space="preserve">This side event </w:t>
      </w:r>
      <w:r w:rsidR="00FC2C44" w:rsidRPr="006A4675">
        <w:rPr>
          <w:rFonts w:ascii="Calibri" w:hAnsi="Calibri" w:cs="Calibri"/>
          <w:sz w:val="24"/>
          <w:szCs w:val="24"/>
        </w:rPr>
        <w:t>explores how</w:t>
      </w:r>
      <w:r w:rsidR="00CE2E8A" w:rsidRPr="006A4675">
        <w:rPr>
          <w:rFonts w:ascii="Calibri" w:hAnsi="Calibri" w:cs="Calibri"/>
          <w:sz w:val="24"/>
          <w:szCs w:val="24"/>
        </w:rPr>
        <w:t xml:space="preserve"> </w:t>
      </w:r>
      <w:bookmarkStart w:id="1" w:name="_Hlk10642848"/>
      <w:r w:rsidR="00CE2E8A" w:rsidRPr="006A4675">
        <w:rPr>
          <w:rFonts w:ascii="Calibri" w:hAnsi="Calibri" w:cs="Calibri"/>
          <w:sz w:val="24"/>
          <w:szCs w:val="24"/>
        </w:rPr>
        <w:t xml:space="preserve">Global Citizenship Education </w:t>
      </w:r>
      <w:bookmarkEnd w:id="1"/>
      <w:r w:rsidR="00FC2C44" w:rsidRPr="006A4675">
        <w:rPr>
          <w:rFonts w:ascii="Calibri" w:hAnsi="Calibri" w:cs="Calibri"/>
          <w:sz w:val="24"/>
          <w:szCs w:val="24"/>
        </w:rPr>
        <w:t>is</w:t>
      </w:r>
      <w:r w:rsidR="00AC3429" w:rsidRPr="006A4675">
        <w:rPr>
          <w:rFonts w:ascii="Calibri" w:hAnsi="Calibri" w:cs="Calibri"/>
          <w:sz w:val="24"/>
          <w:szCs w:val="24"/>
        </w:rPr>
        <w:t xml:space="preserve"> </w:t>
      </w:r>
      <w:r w:rsidR="00CE2E8A" w:rsidRPr="006A4675">
        <w:rPr>
          <w:rFonts w:ascii="Calibri" w:hAnsi="Calibri" w:cs="Calibri"/>
          <w:sz w:val="24"/>
          <w:szCs w:val="24"/>
        </w:rPr>
        <w:t xml:space="preserve">key to transforming </w:t>
      </w:r>
      <w:r w:rsidR="00E37441" w:rsidRPr="006A4675">
        <w:rPr>
          <w:rFonts w:ascii="Calibri" w:hAnsi="Calibri" w:cs="Calibri"/>
          <w:sz w:val="24"/>
          <w:szCs w:val="24"/>
        </w:rPr>
        <w:t>societies</w:t>
      </w:r>
      <w:r w:rsidR="00CE2E8A" w:rsidRPr="006A4675">
        <w:rPr>
          <w:rFonts w:ascii="Calibri" w:hAnsi="Calibri" w:cs="Calibri"/>
          <w:sz w:val="24"/>
          <w:szCs w:val="24"/>
        </w:rPr>
        <w:t xml:space="preserve"> in a meaningful and sustainable way.</w:t>
      </w:r>
      <w:r w:rsidR="00CD7EB2" w:rsidRPr="006A4675">
        <w:rPr>
          <w:rFonts w:ascii="Calibri" w:hAnsi="Calibri" w:cs="Calibri"/>
          <w:sz w:val="24"/>
          <w:szCs w:val="24"/>
        </w:rPr>
        <w:t xml:space="preserve"> </w:t>
      </w:r>
    </w:p>
    <w:p w14:paraId="0CF57D13" w14:textId="1291B8DF" w:rsidR="001F5C9A" w:rsidRPr="006A4675" w:rsidRDefault="00E508D3" w:rsidP="004C0533">
      <w:pPr>
        <w:spacing w:line="276" w:lineRule="auto"/>
        <w:rPr>
          <w:rFonts w:ascii="Calibri" w:hAnsi="Calibri" w:cs="Calibri"/>
          <w:sz w:val="24"/>
          <w:szCs w:val="24"/>
        </w:rPr>
      </w:pPr>
      <w:r w:rsidRPr="006A4675">
        <w:rPr>
          <w:rFonts w:ascii="Calibri" w:hAnsi="Calibri" w:cs="Calibri"/>
          <w:sz w:val="24"/>
          <w:szCs w:val="24"/>
        </w:rPr>
        <w:t xml:space="preserve">Target 4.7 </w:t>
      </w:r>
      <w:r w:rsidR="00E20783" w:rsidRPr="006A4675">
        <w:rPr>
          <w:rFonts w:ascii="Calibri" w:hAnsi="Calibri" w:cs="Calibri"/>
          <w:sz w:val="24"/>
          <w:szCs w:val="24"/>
        </w:rPr>
        <w:t xml:space="preserve">underlines the crucial </w:t>
      </w:r>
      <w:r w:rsidR="00877285" w:rsidRPr="006A4675">
        <w:rPr>
          <w:rFonts w:ascii="Calibri" w:hAnsi="Calibri" w:cs="Calibri"/>
          <w:sz w:val="24"/>
          <w:szCs w:val="24"/>
        </w:rPr>
        <w:t>role</w:t>
      </w:r>
      <w:r w:rsidR="00E20783" w:rsidRPr="006A4675">
        <w:rPr>
          <w:rFonts w:ascii="Calibri" w:hAnsi="Calibri" w:cs="Calibri"/>
          <w:sz w:val="24"/>
          <w:szCs w:val="24"/>
        </w:rPr>
        <w:t xml:space="preserve"> of</w:t>
      </w:r>
      <w:r w:rsidR="00850FF7" w:rsidRPr="006A4675">
        <w:rPr>
          <w:rFonts w:ascii="Calibri" w:hAnsi="Calibri" w:cs="Calibri"/>
          <w:sz w:val="24"/>
          <w:szCs w:val="24"/>
        </w:rPr>
        <w:t xml:space="preserve"> Global Citizenship Education</w:t>
      </w:r>
      <w:r w:rsidR="00CE2E8A" w:rsidRPr="006A4675">
        <w:rPr>
          <w:rFonts w:ascii="Calibri" w:hAnsi="Calibri" w:cs="Calibri"/>
          <w:sz w:val="24"/>
          <w:szCs w:val="24"/>
        </w:rPr>
        <w:t xml:space="preserve"> </w:t>
      </w:r>
      <w:r w:rsidR="00C528DF" w:rsidRPr="006A4675">
        <w:rPr>
          <w:rFonts w:ascii="Calibri" w:hAnsi="Calibri" w:cs="Calibri"/>
          <w:sz w:val="24"/>
          <w:szCs w:val="24"/>
        </w:rPr>
        <w:t>in</w:t>
      </w:r>
      <w:r w:rsidR="00877285" w:rsidRPr="006A4675">
        <w:rPr>
          <w:rFonts w:ascii="Calibri" w:hAnsi="Calibri" w:cs="Calibri"/>
          <w:sz w:val="24"/>
          <w:szCs w:val="24"/>
        </w:rPr>
        <w:t xml:space="preserve"> promot</w:t>
      </w:r>
      <w:r w:rsidR="00C528DF" w:rsidRPr="006A4675">
        <w:rPr>
          <w:rFonts w:ascii="Calibri" w:hAnsi="Calibri" w:cs="Calibri"/>
          <w:sz w:val="24"/>
          <w:szCs w:val="24"/>
        </w:rPr>
        <w:t>ing</w:t>
      </w:r>
      <w:r w:rsidR="00877285" w:rsidRPr="006A4675">
        <w:rPr>
          <w:rFonts w:ascii="Calibri" w:hAnsi="Calibri" w:cs="Calibri"/>
          <w:sz w:val="24"/>
          <w:szCs w:val="24"/>
        </w:rPr>
        <w:t xml:space="preserve"> </w:t>
      </w:r>
      <w:r w:rsidR="00C528DF" w:rsidRPr="006A4675">
        <w:rPr>
          <w:rFonts w:ascii="Calibri" w:hAnsi="Calibri" w:cs="Calibri"/>
          <w:sz w:val="24"/>
          <w:szCs w:val="24"/>
        </w:rPr>
        <w:t xml:space="preserve">the skills and knowledge necessary for </w:t>
      </w:r>
      <w:r w:rsidR="00877285" w:rsidRPr="006A4675">
        <w:rPr>
          <w:rFonts w:ascii="Calibri" w:hAnsi="Calibri" w:cs="Calibri"/>
          <w:sz w:val="24"/>
          <w:szCs w:val="24"/>
        </w:rPr>
        <w:t xml:space="preserve">sustainable development and </w:t>
      </w:r>
      <w:r w:rsidR="00FB1F73" w:rsidRPr="006A4675">
        <w:rPr>
          <w:rFonts w:ascii="Calibri" w:hAnsi="Calibri" w:cs="Calibri"/>
          <w:sz w:val="24"/>
          <w:szCs w:val="24"/>
        </w:rPr>
        <w:t xml:space="preserve">achieving </w:t>
      </w:r>
      <w:r w:rsidR="007F36C1" w:rsidRPr="006A4675">
        <w:rPr>
          <w:rFonts w:ascii="Calibri" w:hAnsi="Calibri" w:cs="Calibri"/>
          <w:sz w:val="24"/>
          <w:szCs w:val="24"/>
        </w:rPr>
        <w:t>the 2030 Agenda for Sustainable Development</w:t>
      </w:r>
      <w:r w:rsidR="00FB1F73" w:rsidRPr="006A4675">
        <w:rPr>
          <w:rFonts w:ascii="Calibri" w:hAnsi="Calibri" w:cs="Calibri"/>
          <w:sz w:val="24"/>
          <w:szCs w:val="24"/>
        </w:rPr>
        <w:t>.</w:t>
      </w:r>
    </w:p>
    <w:p w14:paraId="3DC6DEE7" w14:textId="57D8BC23" w:rsidR="00DC3F6C" w:rsidRPr="006A4675" w:rsidRDefault="00F17E1E" w:rsidP="004C0533">
      <w:p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 invite m</w:t>
      </w:r>
      <w:r w:rsidR="00850FF7" w:rsidRPr="006A4675">
        <w:rPr>
          <w:rFonts w:ascii="Calibri" w:hAnsi="Calibri" w:cs="Calibri"/>
          <w:sz w:val="24"/>
          <w:szCs w:val="24"/>
        </w:rPr>
        <w:t xml:space="preserve">ember </w:t>
      </w:r>
      <w:r w:rsidR="00D53679" w:rsidRPr="006A4675">
        <w:rPr>
          <w:rFonts w:ascii="Calibri" w:hAnsi="Calibri" w:cs="Calibri"/>
          <w:sz w:val="24"/>
          <w:szCs w:val="24"/>
        </w:rPr>
        <w:t xml:space="preserve">states, </w:t>
      </w:r>
      <w:r w:rsidR="006444FE" w:rsidRPr="006A4675">
        <w:rPr>
          <w:rFonts w:ascii="Calibri" w:hAnsi="Calibri" w:cs="Calibri"/>
          <w:sz w:val="24"/>
          <w:szCs w:val="24"/>
        </w:rPr>
        <w:t>civil society organisations</w:t>
      </w:r>
      <w:r w:rsidR="00D53679" w:rsidRPr="006A4675">
        <w:rPr>
          <w:rFonts w:ascii="Calibri" w:hAnsi="Calibri" w:cs="Calibri"/>
          <w:sz w:val="24"/>
          <w:szCs w:val="24"/>
        </w:rPr>
        <w:t xml:space="preserve"> and </w:t>
      </w:r>
      <w:r w:rsidR="00396AA4" w:rsidRPr="006A4675">
        <w:rPr>
          <w:rFonts w:ascii="Calibri" w:hAnsi="Calibri" w:cs="Calibri"/>
          <w:sz w:val="24"/>
          <w:szCs w:val="24"/>
        </w:rPr>
        <w:t>stakeholders</w:t>
      </w:r>
      <w:r w:rsidR="00D53679" w:rsidRPr="006A4675">
        <w:rPr>
          <w:rFonts w:ascii="Calibri" w:hAnsi="Calibri" w:cs="Calibri"/>
          <w:sz w:val="24"/>
          <w:szCs w:val="24"/>
        </w:rPr>
        <w:t xml:space="preserve"> lead</w:t>
      </w:r>
      <w:r w:rsidR="001F1B82" w:rsidRPr="006A4675">
        <w:rPr>
          <w:rFonts w:ascii="Calibri" w:hAnsi="Calibri" w:cs="Calibri"/>
          <w:sz w:val="24"/>
          <w:szCs w:val="24"/>
        </w:rPr>
        <w:t>ing</w:t>
      </w:r>
      <w:r w:rsidR="00D53679" w:rsidRPr="006A4675">
        <w:rPr>
          <w:rFonts w:ascii="Calibri" w:hAnsi="Calibri" w:cs="Calibri"/>
          <w:sz w:val="24"/>
          <w:szCs w:val="24"/>
        </w:rPr>
        <w:t xml:space="preserve"> </w:t>
      </w:r>
      <w:r w:rsidR="006444FE" w:rsidRPr="006A4675">
        <w:rPr>
          <w:rFonts w:ascii="Calibri" w:hAnsi="Calibri" w:cs="Calibri"/>
          <w:sz w:val="24"/>
          <w:szCs w:val="24"/>
        </w:rPr>
        <w:t>the cha</w:t>
      </w:r>
      <w:r w:rsidR="00921AA8" w:rsidRPr="006A4675">
        <w:rPr>
          <w:rFonts w:ascii="Calibri" w:hAnsi="Calibri" w:cs="Calibri"/>
          <w:sz w:val="24"/>
          <w:szCs w:val="24"/>
        </w:rPr>
        <w:t>n</w:t>
      </w:r>
      <w:r w:rsidR="006444FE" w:rsidRPr="006A4675">
        <w:rPr>
          <w:rFonts w:ascii="Calibri" w:hAnsi="Calibri" w:cs="Calibri"/>
          <w:sz w:val="24"/>
          <w:szCs w:val="24"/>
        </w:rPr>
        <w:t>ge</w:t>
      </w:r>
      <w:r w:rsidR="00F36EA2" w:rsidRPr="006A4675">
        <w:rPr>
          <w:rFonts w:ascii="Calibri" w:hAnsi="Calibri" w:cs="Calibri"/>
          <w:sz w:val="24"/>
          <w:szCs w:val="24"/>
        </w:rPr>
        <w:t xml:space="preserve"> on</w:t>
      </w:r>
      <w:r w:rsidR="00FB1F73" w:rsidRPr="006A4675">
        <w:rPr>
          <w:rFonts w:ascii="Calibri" w:hAnsi="Calibri" w:cs="Calibri"/>
          <w:sz w:val="24"/>
          <w:szCs w:val="24"/>
        </w:rPr>
        <w:t xml:space="preserve"> </w:t>
      </w:r>
      <w:r w:rsidR="00850FF7" w:rsidRPr="006A4675">
        <w:rPr>
          <w:rFonts w:ascii="Calibri" w:hAnsi="Calibri" w:cs="Calibri"/>
          <w:sz w:val="24"/>
          <w:szCs w:val="24"/>
        </w:rPr>
        <w:t xml:space="preserve">Global Citizenship Education and </w:t>
      </w:r>
      <w:r w:rsidR="004C0B6D" w:rsidRPr="006A4675">
        <w:rPr>
          <w:rFonts w:ascii="Calibri" w:hAnsi="Calibri" w:cs="Calibri"/>
          <w:sz w:val="24"/>
          <w:szCs w:val="24"/>
        </w:rPr>
        <w:t>implement</w:t>
      </w:r>
      <w:r w:rsidR="00850FF7" w:rsidRPr="006A4675">
        <w:rPr>
          <w:rFonts w:ascii="Calibri" w:hAnsi="Calibri" w:cs="Calibri"/>
          <w:sz w:val="24"/>
          <w:szCs w:val="24"/>
        </w:rPr>
        <w:t xml:space="preserve">ing </w:t>
      </w:r>
      <w:r w:rsidR="004C0B6D" w:rsidRPr="006A4675">
        <w:rPr>
          <w:rFonts w:ascii="Calibri" w:hAnsi="Calibri" w:cs="Calibri"/>
          <w:sz w:val="24"/>
          <w:szCs w:val="24"/>
        </w:rPr>
        <w:t>Target 4.7</w:t>
      </w:r>
      <w:r w:rsidR="00D53679" w:rsidRPr="006A467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to </w:t>
      </w:r>
      <w:r w:rsidR="00EB2132" w:rsidRPr="006A4675">
        <w:rPr>
          <w:rFonts w:ascii="Calibri" w:hAnsi="Calibri" w:cs="Calibri"/>
          <w:sz w:val="24"/>
          <w:szCs w:val="24"/>
        </w:rPr>
        <w:t xml:space="preserve">be </w:t>
      </w:r>
      <w:r w:rsidR="006C0B53" w:rsidRPr="006A4675">
        <w:rPr>
          <w:rFonts w:ascii="Calibri" w:hAnsi="Calibri" w:cs="Calibri"/>
          <w:sz w:val="24"/>
          <w:szCs w:val="24"/>
        </w:rPr>
        <w:t>actively engaged in</w:t>
      </w:r>
      <w:r w:rsidR="001F1B82" w:rsidRPr="006A4675">
        <w:rPr>
          <w:rFonts w:ascii="Calibri" w:hAnsi="Calibri" w:cs="Calibri"/>
          <w:sz w:val="24"/>
          <w:szCs w:val="24"/>
        </w:rPr>
        <w:t xml:space="preserve"> </w:t>
      </w:r>
      <w:r w:rsidR="00850FF7" w:rsidRPr="006A4675">
        <w:rPr>
          <w:rFonts w:ascii="Calibri" w:hAnsi="Calibri" w:cs="Calibri"/>
          <w:sz w:val="24"/>
          <w:szCs w:val="24"/>
        </w:rPr>
        <w:t xml:space="preserve">this event. Together, </w:t>
      </w:r>
      <w:r w:rsidR="00D5141D">
        <w:rPr>
          <w:rFonts w:ascii="Calibri" w:hAnsi="Calibri" w:cs="Calibri"/>
          <w:sz w:val="24"/>
          <w:szCs w:val="24"/>
        </w:rPr>
        <w:t>they</w:t>
      </w:r>
      <w:r>
        <w:rPr>
          <w:rFonts w:ascii="Calibri" w:hAnsi="Calibri" w:cs="Calibri"/>
          <w:sz w:val="24"/>
          <w:szCs w:val="24"/>
        </w:rPr>
        <w:t xml:space="preserve"> will exchange on their</w:t>
      </w:r>
      <w:r w:rsidR="00850FF7" w:rsidRPr="006A4675">
        <w:rPr>
          <w:rFonts w:ascii="Calibri" w:hAnsi="Calibri" w:cs="Calibri"/>
          <w:sz w:val="24"/>
          <w:szCs w:val="24"/>
        </w:rPr>
        <w:t xml:space="preserve"> vast</w:t>
      </w:r>
      <w:r w:rsidR="004C0B6D" w:rsidRPr="006A4675">
        <w:rPr>
          <w:rFonts w:ascii="Calibri" w:hAnsi="Calibri" w:cs="Calibri"/>
          <w:sz w:val="24"/>
          <w:szCs w:val="24"/>
        </w:rPr>
        <w:t xml:space="preserve"> experience</w:t>
      </w:r>
      <w:r w:rsidR="00D53679" w:rsidRPr="006A4675">
        <w:rPr>
          <w:rFonts w:ascii="Calibri" w:hAnsi="Calibri" w:cs="Calibri"/>
          <w:sz w:val="24"/>
          <w:szCs w:val="24"/>
        </w:rPr>
        <w:t xml:space="preserve"> in formal and non-formal learning</w:t>
      </w:r>
      <w:r w:rsidR="00494EA1" w:rsidRPr="006A4675">
        <w:rPr>
          <w:rFonts w:ascii="Calibri" w:hAnsi="Calibri" w:cs="Calibri"/>
          <w:sz w:val="24"/>
          <w:szCs w:val="24"/>
        </w:rPr>
        <w:t>, value-based learning,</w:t>
      </w:r>
      <w:r w:rsidR="004C0B6D" w:rsidRPr="006A4675">
        <w:rPr>
          <w:rFonts w:ascii="Calibri" w:hAnsi="Calibri" w:cs="Calibri"/>
          <w:sz w:val="24"/>
          <w:szCs w:val="24"/>
        </w:rPr>
        <w:t xml:space="preserve"> a</w:t>
      </w:r>
      <w:r w:rsidR="00850FF7" w:rsidRPr="006A4675">
        <w:rPr>
          <w:rFonts w:ascii="Calibri" w:hAnsi="Calibri" w:cs="Calibri"/>
          <w:sz w:val="24"/>
          <w:szCs w:val="24"/>
        </w:rPr>
        <w:t>nd</w:t>
      </w:r>
      <w:r w:rsidR="00D53679" w:rsidRPr="006A4675">
        <w:rPr>
          <w:rFonts w:ascii="Calibri" w:hAnsi="Calibri" w:cs="Calibri"/>
          <w:sz w:val="24"/>
          <w:szCs w:val="24"/>
        </w:rPr>
        <w:t xml:space="preserve"> the lifelong learning principle of</w:t>
      </w:r>
      <w:r w:rsidR="00EB2132" w:rsidRPr="006A4675">
        <w:rPr>
          <w:rFonts w:ascii="Calibri" w:hAnsi="Calibri" w:cs="Calibri"/>
          <w:sz w:val="24"/>
          <w:szCs w:val="24"/>
        </w:rPr>
        <w:t xml:space="preserve"> Global Citizenship Education</w:t>
      </w:r>
      <w:r w:rsidR="00D53679" w:rsidRPr="006A4675">
        <w:rPr>
          <w:rFonts w:ascii="Calibri" w:hAnsi="Calibri" w:cs="Calibri"/>
          <w:sz w:val="24"/>
          <w:szCs w:val="24"/>
        </w:rPr>
        <w:t>.</w:t>
      </w:r>
    </w:p>
    <w:p w14:paraId="5B3D7709" w14:textId="77777777" w:rsidR="005C38C9" w:rsidRDefault="005C38C9" w:rsidP="005C38C9">
      <w:pPr>
        <w:spacing w:line="276" w:lineRule="auto"/>
        <w:jc w:val="center"/>
        <w:rPr>
          <w:rFonts w:ascii="Cambria" w:hAnsi="Cambria" w:cs="Calibri"/>
          <w:b/>
          <w:color w:val="241866"/>
          <w:sz w:val="28"/>
          <w:szCs w:val="28"/>
        </w:rPr>
      </w:pPr>
    </w:p>
    <w:p w14:paraId="6A2F4FDD" w14:textId="6571D677" w:rsidR="005C38C9" w:rsidRPr="00F9410B" w:rsidRDefault="005C38C9" w:rsidP="005C38C9">
      <w:pPr>
        <w:spacing w:line="276" w:lineRule="auto"/>
        <w:jc w:val="center"/>
        <w:rPr>
          <w:rFonts w:ascii="Calibri" w:hAnsi="Calibri" w:cs="Calibri"/>
          <w:sz w:val="22"/>
        </w:rPr>
      </w:pPr>
      <w:r w:rsidRPr="006C18F9">
        <w:rPr>
          <w:rFonts w:ascii="Cambria" w:hAnsi="Cambria" w:cs="Calibri"/>
          <w:b/>
          <w:color w:val="241866"/>
          <w:sz w:val="28"/>
          <w:szCs w:val="28"/>
        </w:rPr>
        <w:t>Please RSVP by Monday, 15 July:</w:t>
      </w:r>
      <w:r w:rsidRPr="004C0533">
        <w:rPr>
          <w:rFonts w:ascii="Cambria" w:hAnsi="Cambria" w:cs="Calibri"/>
          <w:color w:val="241866"/>
          <w:sz w:val="24"/>
        </w:rPr>
        <w:t xml:space="preserve"> </w:t>
      </w:r>
      <w:r w:rsidRPr="004C0533">
        <w:rPr>
          <w:rFonts w:ascii="Cambria" w:hAnsi="Cambria" w:cs="Calibri"/>
          <w:color w:val="241866"/>
          <w:sz w:val="24"/>
        </w:rPr>
        <w:br/>
      </w:r>
      <w:hyperlink r:id="rId12" w:history="1">
        <w:r w:rsidRPr="004C0533">
          <w:rPr>
            <w:rStyle w:val="Hyperlink"/>
            <w:rFonts w:ascii="Cambria" w:hAnsi="Cambria" w:cs="Calibri"/>
            <w:sz w:val="24"/>
          </w:rPr>
          <w:t>https://www.lyyti.fi/reg/Finland_HLPF_SDG4_Side_Event</w:t>
        </w:r>
      </w:hyperlink>
    </w:p>
    <w:p w14:paraId="3417B6D0" w14:textId="7782C28E" w:rsidR="005C38C9" w:rsidRPr="006D355A" w:rsidRDefault="005C38C9" w:rsidP="005C38C9">
      <w:pPr>
        <w:spacing w:line="240" w:lineRule="auto"/>
        <w:rPr>
          <w:rFonts w:ascii="Calibri" w:hAnsi="Calibri" w:cs="Calibri"/>
          <w:sz w:val="18"/>
          <w:lang w:val="en"/>
        </w:rPr>
      </w:pPr>
      <w:r w:rsidRPr="004C0533">
        <w:rPr>
          <w:rFonts w:ascii="Calibri" w:hAnsi="Calibri" w:cs="Calibri"/>
          <w:lang w:val="en"/>
        </w:rPr>
        <w:t>Please note that</w:t>
      </w:r>
      <w:r w:rsidRPr="004C0533">
        <w:rPr>
          <w:rFonts w:ascii="Calibri" w:hAnsi="Calibri" w:cs="Calibri"/>
          <w:b/>
          <w:bCs/>
          <w:lang w:val="en"/>
        </w:rPr>
        <w:t xml:space="preserve"> if you do not have a UN grounds pass</w:t>
      </w:r>
      <w:r w:rsidRPr="004C0533">
        <w:rPr>
          <w:rFonts w:ascii="Calibri" w:hAnsi="Calibri" w:cs="Calibri"/>
          <w:lang w:val="en"/>
        </w:rPr>
        <w:t>, we will acquire a Special Events Ticket for you that will allow you to enter to the UNHQ as a guest and take part to the event. Non-UN grounds pass holders will receive their Special Event Ticket from the organizers at 12:00 - 12:45 am on 18 July at the UN visitor’s entrance on 1st Ave &amp; 46th Str. A government-issued photo ID matching the name provided upon registration is required to collect the Special Event Ticket.</w:t>
      </w:r>
    </w:p>
    <w:p w14:paraId="033BBED5" w14:textId="239AACB8" w:rsidR="0096104A" w:rsidRPr="006A4675" w:rsidRDefault="0096104A" w:rsidP="006A4675">
      <w:pPr>
        <w:spacing w:line="276" w:lineRule="auto"/>
        <w:rPr>
          <w:rFonts w:ascii="Cambria" w:hAnsi="Cambria" w:cs="Calibri"/>
          <w:b/>
          <w:color w:val="241866"/>
          <w:sz w:val="24"/>
          <w:szCs w:val="24"/>
          <w:lang w:val="en-GB"/>
        </w:rPr>
      </w:pPr>
    </w:p>
    <w:p w14:paraId="0F501450" w14:textId="6B1A812E" w:rsidR="00CC57AA" w:rsidRDefault="00CC57AA" w:rsidP="006B6287">
      <w:pPr>
        <w:spacing w:line="276" w:lineRule="auto"/>
        <w:rPr>
          <w:rFonts w:ascii="Cambria" w:hAnsi="Cambria" w:cs="Calibri"/>
          <w:b/>
          <w:color w:val="241866"/>
          <w:sz w:val="28"/>
          <w:szCs w:val="28"/>
          <w:lang w:val="en-GB"/>
        </w:rPr>
      </w:pPr>
    </w:p>
    <w:p w14:paraId="1A93935C" w14:textId="6EDA796C" w:rsidR="00D366AE" w:rsidRDefault="00D366AE" w:rsidP="006B6287">
      <w:pPr>
        <w:spacing w:line="276" w:lineRule="auto"/>
        <w:rPr>
          <w:rFonts w:ascii="Calibri" w:hAnsi="Calibri" w:cs="Calibri"/>
          <w:sz w:val="22"/>
        </w:rPr>
      </w:pPr>
      <w:r>
        <w:rPr>
          <w:rFonts w:ascii="Cambria" w:hAnsi="Cambria" w:cs="Calibri"/>
          <w:b/>
          <w:color w:val="241866"/>
          <w:sz w:val="28"/>
          <w:szCs w:val="28"/>
          <w:lang w:val="en-GB"/>
        </w:rPr>
        <w:t>PROGRAMME</w:t>
      </w:r>
    </w:p>
    <w:p w14:paraId="77BEA0D1" w14:textId="49EC48A8" w:rsidR="00EA45F4" w:rsidRDefault="009422C5" w:rsidP="009422C5">
      <w:p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A90DBB" wp14:editId="228D95C0">
            <wp:simplePos x="0" y="0"/>
            <wp:positionH relativeFrom="margin">
              <wp:posOffset>-160020</wp:posOffset>
            </wp:positionH>
            <wp:positionV relativeFrom="paragraph">
              <wp:posOffset>859155</wp:posOffset>
            </wp:positionV>
            <wp:extent cx="6148070" cy="4697730"/>
            <wp:effectExtent l="0" t="38100" r="0" b="45720"/>
            <wp:wrapSquare wrapText="bothSides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287" w:rsidRPr="006A4675">
        <w:rPr>
          <w:rFonts w:ascii="Calibri" w:hAnsi="Calibri" w:cs="Calibri"/>
          <w:sz w:val="24"/>
          <w:szCs w:val="24"/>
        </w:rPr>
        <w:t xml:space="preserve">In this event, the speakers will take participants on a journey about the different dimensions of Global Citizenship Education and how it all connects to achieving the 2030 Agenda. </w:t>
      </w:r>
      <w:r w:rsidR="00D366AE" w:rsidRPr="006A4675">
        <w:rPr>
          <w:rFonts w:ascii="Calibri" w:hAnsi="Calibri" w:cs="Calibri"/>
          <w:sz w:val="24"/>
          <w:szCs w:val="24"/>
        </w:rPr>
        <w:t xml:space="preserve">The event </w:t>
      </w:r>
      <w:r w:rsidR="006D355A" w:rsidRPr="006A4675">
        <w:rPr>
          <w:rFonts w:ascii="Calibri" w:hAnsi="Calibri" w:cs="Calibri"/>
          <w:sz w:val="24"/>
          <w:szCs w:val="24"/>
        </w:rPr>
        <w:t>is</w:t>
      </w:r>
      <w:r w:rsidR="00D366AE" w:rsidRPr="006A4675">
        <w:rPr>
          <w:rFonts w:ascii="Calibri" w:hAnsi="Calibri" w:cs="Calibri"/>
          <w:sz w:val="24"/>
          <w:szCs w:val="24"/>
        </w:rPr>
        <w:t xml:space="preserve"> participatory</w:t>
      </w:r>
      <w:r w:rsidR="006D355A" w:rsidRPr="006A4675">
        <w:rPr>
          <w:rFonts w:ascii="Calibri" w:hAnsi="Calibri" w:cs="Calibri"/>
          <w:sz w:val="24"/>
          <w:szCs w:val="24"/>
        </w:rPr>
        <w:t xml:space="preserve"> and engages the audience. </w:t>
      </w:r>
    </w:p>
    <w:p w14:paraId="25F29CAF" w14:textId="77777777" w:rsidR="009422C5" w:rsidRDefault="009422C5" w:rsidP="005C38C9">
      <w:pPr>
        <w:spacing w:line="276" w:lineRule="auto"/>
        <w:rPr>
          <w:rFonts w:ascii="Cambria" w:hAnsi="Cambria" w:cs="Calibri"/>
          <w:b/>
          <w:color w:val="241866"/>
          <w:sz w:val="28"/>
          <w:szCs w:val="28"/>
          <w:lang w:val="en-GB"/>
        </w:rPr>
      </w:pPr>
    </w:p>
    <w:p w14:paraId="3F39930A" w14:textId="2A0F3F0D" w:rsidR="005C38C9" w:rsidRDefault="005C38C9" w:rsidP="005C38C9">
      <w:pPr>
        <w:spacing w:line="276" w:lineRule="auto"/>
        <w:rPr>
          <w:rFonts w:ascii="Calibri" w:hAnsi="Calibri" w:cs="Calibri"/>
          <w:sz w:val="22"/>
        </w:rPr>
      </w:pPr>
      <w:r>
        <w:rPr>
          <w:rFonts w:ascii="Cambria" w:hAnsi="Cambria" w:cs="Calibri"/>
          <w:b/>
          <w:color w:val="241866"/>
          <w:sz w:val="28"/>
          <w:szCs w:val="28"/>
          <w:lang w:val="en-GB"/>
        </w:rPr>
        <w:t>ORGANISERS</w:t>
      </w:r>
    </w:p>
    <w:p w14:paraId="682B958D" w14:textId="1ECAAA85" w:rsidR="00943E68" w:rsidRDefault="005C38C9" w:rsidP="005C38C9">
      <w:pPr>
        <w:spacing w:line="276" w:lineRule="auto"/>
        <w:jc w:val="left"/>
        <w:rPr>
          <w:rFonts w:ascii="Calibri" w:hAnsi="Calibri" w:cs="Calibri"/>
          <w:sz w:val="22"/>
        </w:rPr>
      </w:pPr>
      <w:r w:rsidRPr="006A4675">
        <w:rPr>
          <w:rFonts w:ascii="Calibri" w:hAnsi="Calibri" w:cs="Calibri"/>
          <w:b/>
          <w:sz w:val="24"/>
          <w:szCs w:val="24"/>
        </w:rPr>
        <w:t>Finland, Fiji, Bridge 47</w:t>
      </w:r>
      <w:r w:rsidRPr="006A4675">
        <w:rPr>
          <w:rFonts w:ascii="Calibri" w:hAnsi="Calibri" w:cs="Calibri"/>
          <w:sz w:val="24"/>
          <w:szCs w:val="24"/>
        </w:rPr>
        <w:t xml:space="preserve">, an international network in support of target 4.7. of the Sustainable Development Goals, </w:t>
      </w:r>
      <w:r w:rsidRPr="006A4675">
        <w:rPr>
          <w:rFonts w:ascii="Calibri" w:hAnsi="Calibri" w:cs="Calibri"/>
          <w:b/>
          <w:sz w:val="24"/>
          <w:szCs w:val="24"/>
        </w:rPr>
        <w:t>UNESCO Asia-Pacific Centre of Education for International Understanding</w:t>
      </w:r>
      <w:r w:rsidRPr="006A4675">
        <w:rPr>
          <w:rFonts w:ascii="Calibri" w:hAnsi="Calibri" w:cs="Calibri" w:hint="eastAsia"/>
          <w:b/>
          <w:sz w:val="24"/>
          <w:szCs w:val="24"/>
          <w:lang w:eastAsia="ko-KR"/>
        </w:rPr>
        <w:t xml:space="preserve"> (</w:t>
      </w:r>
      <w:r w:rsidRPr="006A4675">
        <w:rPr>
          <w:rFonts w:ascii="Calibri" w:hAnsi="Calibri" w:cs="Calibri"/>
          <w:b/>
          <w:sz w:val="24"/>
          <w:szCs w:val="24"/>
        </w:rPr>
        <w:t>APCEIU</w:t>
      </w:r>
      <w:r w:rsidRPr="006A4675">
        <w:rPr>
          <w:rFonts w:ascii="Calibri" w:hAnsi="Calibri" w:cs="Calibri" w:hint="eastAsia"/>
          <w:sz w:val="24"/>
          <w:szCs w:val="24"/>
          <w:lang w:eastAsia="ko-KR"/>
        </w:rPr>
        <w:t>)</w:t>
      </w:r>
      <w:r w:rsidRPr="006A4675">
        <w:rPr>
          <w:rFonts w:ascii="Calibri" w:hAnsi="Calibri" w:cs="Calibri"/>
          <w:sz w:val="24"/>
          <w:szCs w:val="24"/>
        </w:rPr>
        <w:t xml:space="preserve"> and</w:t>
      </w:r>
      <w:r w:rsidRPr="006A4675">
        <w:rPr>
          <w:rFonts w:ascii="Calibri" w:hAnsi="Calibri" w:cs="Calibri"/>
          <w:b/>
          <w:sz w:val="24"/>
          <w:szCs w:val="24"/>
        </w:rPr>
        <w:t xml:space="preserve"> Fingo,</w:t>
      </w:r>
      <w:r w:rsidRPr="006A4675">
        <w:rPr>
          <w:rFonts w:ascii="Calibri" w:hAnsi="Calibri" w:cs="Calibri"/>
          <w:sz w:val="24"/>
          <w:szCs w:val="24"/>
        </w:rPr>
        <w:t xml:space="preserve"> Finnish Development NGOs.</w:t>
      </w:r>
    </w:p>
    <w:p w14:paraId="7327501B" w14:textId="1B91F064" w:rsidR="00EA45F4" w:rsidRPr="004C0533" w:rsidRDefault="00EA45F4">
      <w:pPr>
        <w:spacing w:line="240" w:lineRule="auto"/>
        <w:rPr>
          <w:rFonts w:ascii="Calibri" w:hAnsi="Calibri" w:cs="Calibri"/>
          <w:sz w:val="18"/>
          <w:lang w:val="en"/>
        </w:rPr>
      </w:pPr>
    </w:p>
    <w:sectPr w:rsidR="00EA45F4" w:rsidRPr="004C0533" w:rsidSect="002D73E1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907" w:right="1418" w:bottom="907" w:left="1418" w:header="1417" w:footer="85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C272C" w14:textId="77777777" w:rsidR="00DC2298" w:rsidRDefault="00DC2298" w:rsidP="0077164B">
      <w:pPr>
        <w:spacing w:line="240" w:lineRule="auto"/>
      </w:pPr>
      <w:r>
        <w:separator/>
      </w:r>
    </w:p>
  </w:endnote>
  <w:endnote w:type="continuationSeparator" w:id="0">
    <w:p w14:paraId="12A8D2F2" w14:textId="77777777" w:rsidR="00DC2298" w:rsidRDefault="00DC2298" w:rsidP="0077164B">
      <w:pPr>
        <w:spacing w:line="240" w:lineRule="auto"/>
      </w:pPr>
      <w:r>
        <w:continuationSeparator/>
      </w:r>
    </w:p>
  </w:endnote>
  <w:endnote w:type="continuationNotice" w:id="1">
    <w:p w14:paraId="390980C9" w14:textId="77777777" w:rsidR="00DC2298" w:rsidRDefault="00DC229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F77B78D-155D-460D-8A20-F43F06D698E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4381AD0D-8099-4E31-8133-29A87111B97F}"/>
    <w:embedBold r:id="rId3" w:fontKey="{D6BB58BB-FBBD-4D62-8432-6B404001B039}"/>
    <w:embedItalic r:id="rId4" w:fontKey="{39747BD7-97B7-4D9B-B80F-ECED741FF4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4F55E7F-3F02-43D2-A70F-49B6CAF6A0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016B263-F489-4A2D-8072-881D9C89586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7" w:fontKey="{1D3FF55F-D4BD-4845-AE1C-A42D5C9B673C}"/>
    <w:embedBold r:id="rId8" w:fontKey="{45609CE9-9632-4D7B-896F-879B93ECB6F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horndale">
    <w:altName w:val="Times New Roman"/>
    <w:charset w:val="00"/>
    <w:family w:val="roman"/>
    <w:pitch w:val="default"/>
    <w:sig w:usb0="00000003" w:usb1="00000000" w:usb2="00000000" w:usb3="00000000" w:csb0="00000001" w:csb1="00000000"/>
    <w:embedRegular r:id="rId9" w:fontKey="{D5506F38-E644-4AE3-BF45-269464B8D9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9B6019F-099E-4BC8-9A3C-8D4F0F0542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9DFAA95-1A20-452E-8BF5-1854FA5C2E99}"/>
    <w:embedBold r:id="rId12" w:fontKey="{83D9CB28-24CA-4F57-99C0-75428BD93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F7672" w14:textId="017115DA" w:rsidR="00CC57AA" w:rsidRDefault="00CC57AA">
    <w:pPr>
      <w:pStyle w:val="Footer"/>
    </w:pPr>
    <w:r>
      <w:rPr>
        <w:noProof/>
        <w:lang w:eastAsia="ko-KR"/>
      </w:rPr>
      <w:drawing>
        <wp:anchor distT="0" distB="0" distL="114300" distR="114300" simplePos="0" relativeHeight="251658242" behindDoc="0" locked="0" layoutInCell="1" allowOverlap="1" wp14:anchorId="6A5FF494" wp14:editId="22F1B1E4">
          <wp:simplePos x="0" y="0"/>
          <wp:positionH relativeFrom="margin">
            <wp:align>center</wp:align>
          </wp:positionH>
          <wp:positionV relativeFrom="paragraph">
            <wp:posOffset>-29210</wp:posOffset>
          </wp:positionV>
          <wp:extent cx="4702794" cy="780192"/>
          <wp:effectExtent l="0" t="0" r="3175" b="1270"/>
          <wp:wrapNone/>
          <wp:docPr id="11" name="Picture 11" descr="Image result for High level political forum 20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 result for High level political forum 20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2794" cy="780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90F8B" w14:textId="3C863E28" w:rsidR="003132B9" w:rsidRDefault="00B63FD5" w:rsidP="003132B9">
    <w:pPr>
      <w:pStyle w:val="Footer"/>
    </w:pPr>
    <w:r>
      <w:rPr>
        <w:noProof/>
        <w:lang w:eastAsia="ko-KR"/>
      </w:rPr>
      <w:drawing>
        <wp:anchor distT="0" distB="0" distL="114300" distR="114300" simplePos="0" relativeHeight="251658241" behindDoc="0" locked="0" layoutInCell="1" allowOverlap="1" wp14:anchorId="26F6B325" wp14:editId="61434E62">
          <wp:simplePos x="0" y="0"/>
          <wp:positionH relativeFrom="margin">
            <wp:align>center</wp:align>
          </wp:positionH>
          <wp:positionV relativeFrom="paragraph">
            <wp:posOffset>-86557</wp:posOffset>
          </wp:positionV>
          <wp:extent cx="4702794" cy="780192"/>
          <wp:effectExtent l="0" t="0" r="3175" b="1270"/>
          <wp:wrapNone/>
          <wp:docPr id="1" name="Picture 1" descr="Image result for High level political forum 20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 result for High level political forum 20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2794" cy="780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4ECA" w:rsidRPr="00723FFC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094D8" w14:textId="77777777" w:rsidR="00DC2298" w:rsidRDefault="00DC2298" w:rsidP="0077164B">
      <w:pPr>
        <w:spacing w:line="240" w:lineRule="auto"/>
      </w:pPr>
      <w:r>
        <w:separator/>
      </w:r>
    </w:p>
  </w:footnote>
  <w:footnote w:type="continuationSeparator" w:id="0">
    <w:p w14:paraId="03F5A991" w14:textId="77777777" w:rsidR="00DC2298" w:rsidRDefault="00DC2298" w:rsidP="0077164B">
      <w:pPr>
        <w:spacing w:line="240" w:lineRule="auto"/>
      </w:pPr>
      <w:r>
        <w:continuationSeparator/>
      </w:r>
    </w:p>
  </w:footnote>
  <w:footnote w:type="continuationNotice" w:id="1">
    <w:p w14:paraId="260A9443" w14:textId="77777777" w:rsidR="00DC2298" w:rsidRDefault="00DC229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D2627" w14:textId="77CED24B" w:rsidR="002D73E1" w:rsidRPr="00A92F8D" w:rsidRDefault="00B63506" w:rsidP="002D73E1">
    <w:pPr>
      <w:pStyle w:val="Heading2"/>
      <w:jc w:val="left"/>
      <w:rPr>
        <w:lang w:val="en-GB"/>
      </w:rPr>
    </w:pPr>
    <w:r w:rsidRPr="00723FFC">
      <w:rPr>
        <w:noProof/>
        <w:lang w:eastAsia="ko-KR"/>
      </w:rPr>
      <w:drawing>
        <wp:anchor distT="0" distB="0" distL="114300" distR="114300" simplePos="0" relativeHeight="251658251" behindDoc="0" locked="0" layoutInCell="1" allowOverlap="1" wp14:anchorId="071A75C5" wp14:editId="5466717E">
          <wp:simplePos x="0" y="0"/>
          <wp:positionH relativeFrom="margin">
            <wp:align>left</wp:align>
          </wp:positionH>
          <wp:positionV relativeFrom="paragraph">
            <wp:posOffset>-89842</wp:posOffset>
          </wp:positionV>
          <wp:extent cx="1590152" cy="10287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152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ko-KR"/>
      </w:rPr>
      <w:drawing>
        <wp:anchor distT="0" distB="0" distL="114300" distR="114300" simplePos="0" relativeHeight="251658250" behindDoc="0" locked="0" layoutInCell="1" allowOverlap="1" wp14:anchorId="4C1D924A" wp14:editId="456F2CD6">
          <wp:simplePos x="0" y="0"/>
          <wp:positionH relativeFrom="margin">
            <wp:posOffset>1707274</wp:posOffset>
          </wp:positionH>
          <wp:positionV relativeFrom="paragraph">
            <wp:posOffset>275809</wp:posOffset>
          </wp:positionV>
          <wp:extent cx="1331595" cy="36322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ko-KR"/>
      </w:rPr>
      <w:drawing>
        <wp:anchor distT="0" distB="0" distL="114300" distR="114300" simplePos="0" relativeHeight="251658255" behindDoc="0" locked="0" layoutInCell="1" allowOverlap="1" wp14:anchorId="7B874E20" wp14:editId="3ED7927F">
          <wp:simplePos x="0" y="0"/>
          <wp:positionH relativeFrom="margin">
            <wp:posOffset>4722188</wp:posOffset>
          </wp:positionH>
          <wp:positionV relativeFrom="paragraph">
            <wp:posOffset>279400</wp:posOffset>
          </wp:positionV>
          <wp:extent cx="942975" cy="452120"/>
          <wp:effectExtent l="0" t="0" r="9525" b="508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n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ko-KR"/>
      </w:rPr>
      <w:drawing>
        <wp:anchor distT="0" distB="0" distL="114300" distR="114300" simplePos="0" relativeHeight="251658252" behindDoc="0" locked="0" layoutInCell="1" allowOverlap="1" wp14:anchorId="2577E45E" wp14:editId="062AC38F">
          <wp:simplePos x="0" y="0"/>
          <wp:positionH relativeFrom="margin">
            <wp:posOffset>3198846</wp:posOffset>
          </wp:positionH>
          <wp:positionV relativeFrom="paragraph">
            <wp:posOffset>319931</wp:posOffset>
          </wp:positionV>
          <wp:extent cx="1214120" cy="378460"/>
          <wp:effectExtent l="0" t="0" r="5080" b="2540"/>
          <wp:wrapNone/>
          <wp:docPr id="25" name="Picture 25" descr="cid:image001.png@01D51BB9.0130E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9" descr="cid:image001.png@01D51BB9.0130E920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3E1">
      <w:rPr>
        <w:noProof/>
        <w:lang w:eastAsia="ko-KR"/>
      </w:rPr>
      <w:drawing>
        <wp:anchor distT="0" distB="0" distL="114300" distR="114300" simplePos="0" relativeHeight="251658254" behindDoc="0" locked="0" layoutInCell="1" allowOverlap="1" wp14:anchorId="27D6FC5B" wp14:editId="7D9BE9A6">
          <wp:simplePos x="0" y="0"/>
          <wp:positionH relativeFrom="margin">
            <wp:posOffset>4880610</wp:posOffset>
          </wp:positionH>
          <wp:positionV relativeFrom="paragraph">
            <wp:posOffset>-521335</wp:posOffset>
          </wp:positionV>
          <wp:extent cx="667385" cy="661670"/>
          <wp:effectExtent l="0" t="0" r="0" b="5080"/>
          <wp:wrapThrough wrapText="bothSides">
            <wp:wrapPolygon edited="0">
              <wp:start x="0" y="0"/>
              <wp:lineTo x="0" y="21144"/>
              <wp:lineTo x="20963" y="21144"/>
              <wp:lineTo x="20963" y="0"/>
              <wp:lineTo x="0" y="0"/>
            </wp:wrapPolygon>
          </wp:wrapThrough>
          <wp:docPr id="27" name="Picture 27" descr="cid:image001.png@01D521C7.0EFF7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521C7.0EFF7990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3E1">
      <w:rPr>
        <w:noProof/>
        <w:lang w:eastAsia="ko-KR"/>
      </w:rPr>
      <w:drawing>
        <wp:anchor distT="0" distB="0" distL="114300" distR="114300" simplePos="0" relativeHeight="251658253" behindDoc="0" locked="0" layoutInCell="1" allowOverlap="1" wp14:anchorId="615F8727" wp14:editId="28D0DB21">
          <wp:simplePos x="0" y="0"/>
          <wp:positionH relativeFrom="column">
            <wp:posOffset>3605530</wp:posOffset>
          </wp:positionH>
          <wp:positionV relativeFrom="paragraph">
            <wp:posOffset>-518160</wp:posOffset>
          </wp:positionV>
          <wp:extent cx="1031624" cy="622935"/>
          <wp:effectExtent l="0" t="0" r="0" b="5715"/>
          <wp:wrapNone/>
          <wp:docPr id="28" name="Kuva 8" descr="C:\Users\03039788\AppData\Local\Microsoft\Windows\INetCache\Content.Word\OKM_Eng_CMYK_LM_logot_I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3039788\AppData\Local\Microsoft\Windows\INetCache\Content.Word\OKM_Eng_CMYK_LM_logot_ISO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624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3E1">
      <w:rPr>
        <w:noProof/>
        <w:lang w:eastAsia="ko-KR"/>
      </w:rPr>
      <w:drawing>
        <wp:anchor distT="0" distB="0" distL="114300" distR="114300" simplePos="0" relativeHeight="251658249" behindDoc="0" locked="0" layoutInCell="1" allowOverlap="1" wp14:anchorId="6F735368" wp14:editId="3653B57E">
          <wp:simplePos x="0" y="0"/>
          <wp:positionH relativeFrom="margin">
            <wp:align>left</wp:align>
          </wp:positionH>
          <wp:positionV relativeFrom="paragraph">
            <wp:posOffset>-619760</wp:posOffset>
          </wp:positionV>
          <wp:extent cx="3611729" cy="902844"/>
          <wp:effectExtent l="0" t="0" r="0" b="0"/>
          <wp:wrapNone/>
          <wp:docPr id="29" name="Kuva 9" descr="C:\Users\03039788\AppData\Local\Microsoft\Windows\INetCache\Content.Word\EUFI-logo_en_2xsinin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3039788\AppData\Local\Microsoft\Windows\INetCache\Content.Word\EUFI-logo_en_2xsininen_RGB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1729" cy="90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51565" w14:textId="2C011EB9" w:rsidR="00CC57AA" w:rsidRPr="00A92F8D" w:rsidRDefault="00B63506" w:rsidP="00CC57AA">
    <w:pPr>
      <w:pStyle w:val="Heading2"/>
      <w:jc w:val="left"/>
      <w:rPr>
        <w:lang w:val="en-GB"/>
      </w:rPr>
    </w:pPr>
    <w:r>
      <w:rPr>
        <w:noProof/>
        <w:lang w:eastAsia="ko-KR"/>
      </w:rPr>
      <w:drawing>
        <wp:anchor distT="0" distB="0" distL="114300" distR="114300" simplePos="0" relativeHeight="251658248" behindDoc="0" locked="0" layoutInCell="1" allowOverlap="1" wp14:anchorId="73BF27E0" wp14:editId="0BCD2997">
          <wp:simplePos x="0" y="0"/>
          <wp:positionH relativeFrom="margin">
            <wp:posOffset>4690658</wp:posOffset>
          </wp:positionH>
          <wp:positionV relativeFrom="paragraph">
            <wp:posOffset>291465</wp:posOffset>
          </wp:positionV>
          <wp:extent cx="942975" cy="452120"/>
          <wp:effectExtent l="0" t="0" r="9525" b="508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n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ko-KR"/>
      </w:rPr>
      <w:drawing>
        <wp:anchor distT="0" distB="0" distL="114300" distR="114300" simplePos="0" relativeHeight="251658245" behindDoc="0" locked="0" layoutInCell="1" allowOverlap="1" wp14:anchorId="6B428434" wp14:editId="00547E78">
          <wp:simplePos x="0" y="0"/>
          <wp:positionH relativeFrom="margin">
            <wp:posOffset>3211326</wp:posOffset>
          </wp:positionH>
          <wp:positionV relativeFrom="paragraph">
            <wp:posOffset>328930</wp:posOffset>
          </wp:positionV>
          <wp:extent cx="1214120" cy="378460"/>
          <wp:effectExtent l="0" t="0" r="5080" b="2540"/>
          <wp:wrapNone/>
          <wp:docPr id="16" name="Picture 16" descr="cid:image001.png@01D51BB9.0130E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9" descr="cid:image001.png@01D51BB9.0130E92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/>
      </w:rPr>
      <w:drawing>
        <wp:anchor distT="0" distB="0" distL="114300" distR="114300" simplePos="0" relativeHeight="251658243" behindDoc="0" locked="0" layoutInCell="1" allowOverlap="1" wp14:anchorId="52EFD59C" wp14:editId="208DB7EB">
          <wp:simplePos x="0" y="0"/>
          <wp:positionH relativeFrom="margin">
            <wp:posOffset>1660022</wp:posOffset>
          </wp:positionH>
          <wp:positionV relativeFrom="paragraph">
            <wp:posOffset>339090</wp:posOffset>
          </wp:positionV>
          <wp:extent cx="1331595" cy="36322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3FFC">
      <w:rPr>
        <w:noProof/>
        <w:lang w:eastAsia="ko-KR"/>
      </w:rPr>
      <w:drawing>
        <wp:anchor distT="0" distB="0" distL="114300" distR="114300" simplePos="0" relativeHeight="251658244" behindDoc="0" locked="0" layoutInCell="1" allowOverlap="1" wp14:anchorId="7EE18698" wp14:editId="7050A1F3">
          <wp:simplePos x="0" y="0"/>
          <wp:positionH relativeFrom="margin">
            <wp:align>left</wp:align>
          </wp:positionH>
          <wp:positionV relativeFrom="paragraph">
            <wp:posOffset>-74076</wp:posOffset>
          </wp:positionV>
          <wp:extent cx="1590152" cy="10287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152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7AA">
      <w:rPr>
        <w:noProof/>
        <w:lang w:eastAsia="ko-KR"/>
      </w:rPr>
      <w:drawing>
        <wp:anchor distT="0" distB="0" distL="114300" distR="114300" simplePos="0" relativeHeight="251658247" behindDoc="0" locked="0" layoutInCell="1" allowOverlap="1" wp14:anchorId="34399CA7" wp14:editId="2AB3B727">
          <wp:simplePos x="0" y="0"/>
          <wp:positionH relativeFrom="margin">
            <wp:posOffset>4880610</wp:posOffset>
          </wp:positionH>
          <wp:positionV relativeFrom="paragraph">
            <wp:posOffset>-521335</wp:posOffset>
          </wp:positionV>
          <wp:extent cx="667385" cy="661670"/>
          <wp:effectExtent l="0" t="0" r="0" b="5080"/>
          <wp:wrapThrough wrapText="bothSides">
            <wp:wrapPolygon edited="0">
              <wp:start x="0" y="0"/>
              <wp:lineTo x="0" y="21144"/>
              <wp:lineTo x="20963" y="21144"/>
              <wp:lineTo x="20963" y="0"/>
              <wp:lineTo x="0" y="0"/>
            </wp:wrapPolygon>
          </wp:wrapThrough>
          <wp:docPr id="22" name="Picture 22" descr="cid:image001.png@01D521C7.0EFF7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521C7.0EFF7990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7AA">
      <w:rPr>
        <w:noProof/>
        <w:lang w:eastAsia="ko-KR"/>
      </w:rPr>
      <w:drawing>
        <wp:anchor distT="0" distB="0" distL="114300" distR="114300" simplePos="0" relativeHeight="251658246" behindDoc="0" locked="0" layoutInCell="1" allowOverlap="1" wp14:anchorId="6027DC16" wp14:editId="56978010">
          <wp:simplePos x="0" y="0"/>
          <wp:positionH relativeFrom="column">
            <wp:posOffset>3605530</wp:posOffset>
          </wp:positionH>
          <wp:positionV relativeFrom="paragraph">
            <wp:posOffset>-518160</wp:posOffset>
          </wp:positionV>
          <wp:extent cx="1031624" cy="622935"/>
          <wp:effectExtent l="0" t="0" r="0" b="5715"/>
          <wp:wrapNone/>
          <wp:docPr id="20" name="Kuva 8" descr="C:\Users\03039788\AppData\Local\Microsoft\Windows\INetCache\Content.Word\OKM_Eng_CMYK_LM_logot_I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3039788\AppData\Local\Microsoft\Windows\INetCache\Content.Word\OKM_Eng_CMYK_LM_logot_ISO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624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7AA">
      <w:rPr>
        <w:noProof/>
        <w:lang w:eastAsia="ko-KR"/>
      </w:rPr>
      <w:drawing>
        <wp:anchor distT="0" distB="0" distL="114300" distR="114300" simplePos="0" relativeHeight="251658240" behindDoc="0" locked="0" layoutInCell="1" allowOverlap="1" wp14:anchorId="6722FFD5" wp14:editId="69E3552F">
          <wp:simplePos x="0" y="0"/>
          <wp:positionH relativeFrom="margin">
            <wp:align>left</wp:align>
          </wp:positionH>
          <wp:positionV relativeFrom="paragraph">
            <wp:posOffset>-619760</wp:posOffset>
          </wp:positionV>
          <wp:extent cx="3611729" cy="902844"/>
          <wp:effectExtent l="0" t="0" r="0" b="0"/>
          <wp:wrapNone/>
          <wp:docPr id="21" name="Kuva 9" descr="C:\Users\03039788\AppData\Local\Microsoft\Windows\INetCache\Content.Word\EUFI-logo_en_2xsinin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3039788\AppData\Local\Microsoft\Windows\INetCache\Content.Word\EUFI-logo_en_2xsininen_RGB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1729" cy="90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57482" w14:textId="54833C2B" w:rsidR="00D53679" w:rsidRPr="00A92F8D" w:rsidRDefault="00D53679" w:rsidP="00A92F8D">
    <w:pPr>
      <w:pStyle w:val="Heading2"/>
      <w:jc w:val="lef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8" type="#_x0000_t75" style="width:11.15pt;height:11.15pt" o:bullet="t">
        <v:imagedata r:id="rId1" o:title="msoA605"/>
      </v:shape>
    </w:pict>
  </w:numPicBullet>
  <w:abstractNum w:abstractNumId="0" w15:restartNumberingAfterBreak="0">
    <w:nsid w:val="1FAE06F6"/>
    <w:multiLevelType w:val="hybridMultilevel"/>
    <w:tmpl w:val="8EFAB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82F93"/>
    <w:multiLevelType w:val="hybridMultilevel"/>
    <w:tmpl w:val="96A60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35403"/>
    <w:multiLevelType w:val="hybridMultilevel"/>
    <w:tmpl w:val="8E90916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91F3B"/>
    <w:multiLevelType w:val="hybridMultilevel"/>
    <w:tmpl w:val="4E0A3A5E"/>
    <w:lvl w:ilvl="0" w:tplc="7F40423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F1482"/>
    <w:multiLevelType w:val="hybridMultilevel"/>
    <w:tmpl w:val="FE627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displayBackgroundShape/>
  <w:embedTrueTypeFonts/>
  <w:embedSystemFonts/>
  <w:bordersDoNotSurroundHeader/>
  <w:bordersDoNotSurroundFooter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B4A"/>
    <w:rsid w:val="00003C1D"/>
    <w:rsid w:val="000353C3"/>
    <w:rsid w:val="0004327D"/>
    <w:rsid w:val="0005424C"/>
    <w:rsid w:val="00075ECD"/>
    <w:rsid w:val="00082478"/>
    <w:rsid w:val="000863AE"/>
    <w:rsid w:val="000A20FC"/>
    <w:rsid w:val="000B29A4"/>
    <w:rsid w:val="000D06B8"/>
    <w:rsid w:val="000D1843"/>
    <w:rsid w:val="000D3658"/>
    <w:rsid w:val="00104E1B"/>
    <w:rsid w:val="00104ECA"/>
    <w:rsid w:val="0010553B"/>
    <w:rsid w:val="00115FED"/>
    <w:rsid w:val="00137A8F"/>
    <w:rsid w:val="00176CA6"/>
    <w:rsid w:val="00195A45"/>
    <w:rsid w:val="001A5031"/>
    <w:rsid w:val="001E709C"/>
    <w:rsid w:val="001F1B82"/>
    <w:rsid w:val="001F5BA2"/>
    <w:rsid w:val="001F5C9A"/>
    <w:rsid w:val="00251643"/>
    <w:rsid w:val="00256C32"/>
    <w:rsid w:val="00256E69"/>
    <w:rsid w:val="00257376"/>
    <w:rsid w:val="00287F66"/>
    <w:rsid w:val="0029437C"/>
    <w:rsid w:val="002D73E1"/>
    <w:rsid w:val="002E5DC8"/>
    <w:rsid w:val="002F1067"/>
    <w:rsid w:val="003132B9"/>
    <w:rsid w:val="00322B5C"/>
    <w:rsid w:val="003234BC"/>
    <w:rsid w:val="003307BE"/>
    <w:rsid w:val="003314F9"/>
    <w:rsid w:val="00332DCB"/>
    <w:rsid w:val="00340552"/>
    <w:rsid w:val="00343973"/>
    <w:rsid w:val="003701A6"/>
    <w:rsid w:val="00373BE6"/>
    <w:rsid w:val="00373C60"/>
    <w:rsid w:val="00396AA4"/>
    <w:rsid w:val="003A090C"/>
    <w:rsid w:val="003A3F9D"/>
    <w:rsid w:val="003A5B31"/>
    <w:rsid w:val="003A7739"/>
    <w:rsid w:val="003B6B48"/>
    <w:rsid w:val="003E4A5A"/>
    <w:rsid w:val="003E60BF"/>
    <w:rsid w:val="003F0022"/>
    <w:rsid w:val="003F145A"/>
    <w:rsid w:val="003F46DB"/>
    <w:rsid w:val="0040032E"/>
    <w:rsid w:val="00410A6F"/>
    <w:rsid w:val="00413953"/>
    <w:rsid w:val="0042617D"/>
    <w:rsid w:val="00427519"/>
    <w:rsid w:val="00436304"/>
    <w:rsid w:val="00451C81"/>
    <w:rsid w:val="00456918"/>
    <w:rsid w:val="004605FE"/>
    <w:rsid w:val="00461D5C"/>
    <w:rsid w:val="004911B1"/>
    <w:rsid w:val="0049332B"/>
    <w:rsid w:val="00494EA1"/>
    <w:rsid w:val="004A2EB3"/>
    <w:rsid w:val="004B635A"/>
    <w:rsid w:val="004B7C51"/>
    <w:rsid w:val="004C0533"/>
    <w:rsid w:val="004C0B6D"/>
    <w:rsid w:val="004D1FE5"/>
    <w:rsid w:val="0052215F"/>
    <w:rsid w:val="00523396"/>
    <w:rsid w:val="00525789"/>
    <w:rsid w:val="005362F2"/>
    <w:rsid w:val="0056082C"/>
    <w:rsid w:val="00577724"/>
    <w:rsid w:val="00583D10"/>
    <w:rsid w:val="005A2B1D"/>
    <w:rsid w:val="005A5839"/>
    <w:rsid w:val="005C38C9"/>
    <w:rsid w:val="005E19A1"/>
    <w:rsid w:val="005E57C2"/>
    <w:rsid w:val="005F0FDF"/>
    <w:rsid w:val="00600F1E"/>
    <w:rsid w:val="006109D6"/>
    <w:rsid w:val="006251ED"/>
    <w:rsid w:val="006360D4"/>
    <w:rsid w:val="006444FE"/>
    <w:rsid w:val="00662A23"/>
    <w:rsid w:val="00691759"/>
    <w:rsid w:val="006A328F"/>
    <w:rsid w:val="006A4675"/>
    <w:rsid w:val="006B6287"/>
    <w:rsid w:val="006B6CDE"/>
    <w:rsid w:val="006C0B53"/>
    <w:rsid w:val="006C18F9"/>
    <w:rsid w:val="006C303C"/>
    <w:rsid w:val="006D30CF"/>
    <w:rsid w:val="006D355A"/>
    <w:rsid w:val="006E3CF4"/>
    <w:rsid w:val="006F5D10"/>
    <w:rsid w:val="00711EE7"/>
    <w:rsid w:val="0071669C"/>
    <w:rsid w:val="00721962"/>
    <w:rsid w:val="00723FFC"/>
    <w:rsid w:val="00725552"/>
    <w:rsid w:val="0077164B"/>
    <w:rsid w:val="00793502"/>
    <w:rsid w:val="007A2F5E"/>
    <w:rsid w:val="007C0610"/>
    <w:rsid w:val="007C1A52"/>
    <w:rsid w:val="007D3604"/>
    <w:rsid w:val="007F36C1"/>
    <w:rsid w:val="007F6959"/>
    <w:rsid w:val="00802A5E"/>
    <w:rsid w:val="00814EAE"/>
    <w:rsid w:val="008356EA"/>
    <w:rsid w:val="00840889"/>
    <w:rsid w:val="00850FF7"/>
    <w:rsid w:val="00851BD5"/>
    <w:rsid w:val="00855B56"/>
    <w:rsid w:val="00877285"/>
    <w:rsid w:val="008921E2"/>
    <w:rsid w:val="008D59BF"/>
    <w:rsid w:val="008E622C"/>
    <w:rsid w:val="008F50FE"/>
    <w:rsid w:val="008F535C"/>
    <w:rsid w:val="00907A83"/>
    <w:rsid w:val="00916837"/>
    <w:rsid w:val="00921AA8"/>
    <w:rsid w:val="00922B00"/>
    <w:rsid w:val="009422C5"/>
    <w:rsid w:val="00943E68"/>
    <w:rsid w:val="00954027"/>
    <w:rsid w:val="0096104A"/>
    <w:rsid w:val="00973FCD"/>
    <w:rsid w:val="009829C4"/>
    <w:rsid w:val="00990F5A"/>
    <w:rsid w:val="009B67AD"/>
    <w:rsid w:val="009C7AE3"/>
    <w:rsid w:val="009D6D02"/>
    <w:rsid w:val="009E5162"/>
    <w:rsid w:val="00A0181F"/>
    <w:rsid w:val="00A5316F"/>
    <w:rsid w:val="00A70EB2"/>
    <w:rsid w:val="00A84E01"/>
    <w:rsid w:val="00A92F8D"/>
    <w:rsid w:val="00A95605"/>
    <w:rsid w:val="00AB42AA"/>
    <w:rsid w:val="00AC0549"/>
    <w:rsid w:val="00AC3429"/>
    <w:rsid w:val="00AC3EA0"/>
    <w:rsid w:val="00AE091D"/>
    <w:rsid w:val="00AE750B"/>
    <w:rsid w:val="00AF0114"/>
    <w:rsid w:val="00B26519"/>
    <w:rsid w:val="00B35C2C"/>
    <w:rsid w:val="00B561A0"/>
    <w:rsid w:val="00B63506"/>
    <w:rsid w:val="00B635FF"/>
    <w:rsid w:val="00B63FD5"/>
    <w:rsid w:val="00B74556"/>
    <w:rsid w:val="00B803D1"/>
    <w:rsid w:val="00BD2B2E"/>
    <w:rsid w:val="00BF19EC"/>
    <w:rsid w:val="00C031D3"/>
    <w:rsid w:val="00C12934"/>
    <w:rsid w:val="00C300B3"/>
    <w:rsid w:val="00C40C0A"/>
    <w:rsid w:val="00C47C57"/>
    <w:rsid w:val="00C528DF"/>
    <w:rsid w:val="00C57909"/>
    <w:rsid w:val="00C72986"/>
    <w:rsid w:val="00C768D1"/>
    <w:rsid w:val="00C77319"/>
    <w:rsid w:val="00C85835"/>
    <w:rsid w:val="00C90C30"/>
    <w:rsid w:val="00CC57AA"/>
    <w:rsid w:val="00CD20A2"/>
    <w:rsid w:val="00CD30A9"/>
    <w:rsid w:val="00CD6F37"/>
    <w:rsid w:val="00CD7EB2"/>
    <w:rsid w:val="00CE2E8A"/>
    <w:rsid w:val="00CE3A31"/>
    <w:rsid w:val="00CE543E"/>
    <w:rsid w:val="00D047EB"/>
    <w:rsid w:val="00D06EEC"/>
    <w:rsid w:val="00D07968"/>
    <w:rsid w:val="00D366AE"/>
    <w:rsid w:val="00D4100F"/>
    <w:rsid w:val="00D47B1C"/>
    <w:rsid w:val="00D5141D"/>
    <w:rsid w:val="00D53679"/>
    <w:rsid w:val="00D5367B"/>
    <w:rsid w:val="00D661AB"/>
    <w:rsid w:val="00D7348B"/>
    <w:rsid w:val="00D828AA"/>
    <w:rsid w:val="00D9018D"/>
    <w:rsid w:val="00DA1BD3"/>
    <w:rsid w:val="00DA2AB2"/>
    <w:rsid w:val="00DB05A1"/>
    <w:rsid w:val="00DB71F4"/>
    <w:rsid w:val="00DC2298"/>
    <w:rsid w:val="00DC3201"/>
    <w:rsid w:val="00DC3F6C"/>
    <w:rsid w:val="00DC49E2"/>
    <w:rsid w:val="00DE0BAD"/>
    <w:rsid w:val="00DE1715"/>
    <w:rsid w:val="00DE6649"/>
    <w:rsid w:val="00DF4F67"/>
    <w:rsid w:val="00E20783"/>
    <w:rsid w:val="00E32A58"/>
    <w:rsid w:val="00E37441"/>
    <w:rsid w:val="00E508D3"/>
    <w:rsid w:val="00E643EF"/>
    <w:rsid w:val="00E73B4A"/>
    <w:rsid w:val="00E82144"/>
    <w:rsid w:val="00E92324"/>
    <w:rsid w:val="00EA45F4"/>
    <w:rsid w:val="00EA7170"/>
    <w:rsid w:val="00EB2132"/>
    <w:rsid w:val="00F17E1E"/>
    <w:rsid w:val="00F235BB"/>
    <w:rsid w:val="00F36EA2"/>
    <w:rsid w:val="00F419DD"/>
    <w:rsid w:val="00F57F60"/>
    <w:rsid w:val="00F9410B"/>
    <w:rsid w:val="00FA5E42"/>
    <w:rsid w:val="00FB1F73"/>
    <w:rsid w:val="00FB29FA"/>
    <w:rsid w:val="00FC1140"/>
    <w:rsid w:val="00FC2C44"/>
    <w:rsid w:val="00FD0AB8"/>
    <w:rsid w:val="00FF4051"/>
    <w:rsid w:val="122D073C"/>
    <w:rsid w:val="648F904A"/>
    <w:rsid w:val="6D43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CAEAF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01A6"/>
    <w:pPr>
      <w:spacing w:before="120" w:after="120" w:line="264" w:lineRule="auto"/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A6"/>
    <w:pPr>
      <w:keepNext/>
      <w:keepLines/>
      <w:spacing w:before="578" w:after="0"/>
      <w:outlineLvl w:val="0"/>
    </w:pPr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1A6"/>
    <w:pPr>
      <w:keepNext/>
      <w:keepLines/>
      <w:spacing w:before="160" w:after="29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332DCB"/>
    <w:pPr>
      <w:tabs>
        <w:tab w:val="center" w:pos="4680"/>
        <w:tab w:val="right" w:pos="9360"/>
      </w:tabs>
      <w:spacing w:after="720" w:line="240" w:lineRule="auto"/>
      <w:jc w:val="right"/>
    </w:pPr>
    <w:rPr>
      <w:rFonts w:ascii="Source Sans Pro" w:hAnsi="Source Sans Pro"/>
      <w:color w:val="241866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32DCB"/>
    <w:rPr>
      <w:rFonts w:ascii="Source Sans Pro" w:hAnsi="Source Sans Pro"/>
      <w:color w:val="241866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rsid w:val="00410A6F"/>
    <w:pPr>
      <w:tabs>
        <w:tab w:val="center" w:pos="4680"/>
        <w:tab w:val="right" w:pos="9360"/>
      </w:tabs>
      <w:spacing w:before="480" w:after="360" w:line="240" w:lineRule="auto"/>
      <w:jc w:val="right"/>
    </w:pPr>
    <w:rPr>
      <w:rFonts w:ascii="Source Sans Pro" w:hAnsi="Source Sans Pro"/>
      <w:color w:val="2418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410A6F"/>
    <w:rPr>
      <w:rFonts w:ascii="Source Sans Pro" w:hAnsi="Source Sans Pro"/>
      <w:color w:val="241866" w:themeColor="accen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701A6"/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01A6"/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BodyText">
    <w:name w:val="Body Text"/>
    <w:basedOn w:val="Normal"/>
    <w:link w:val="BodyTextChar"/>
    <w:uiPriority w:val="99"/>
    <w:rsid w:val="0056082C"/>
    <w:pPr>
      <w:widowControl w:val="0"/>
      <w:autoSpaceDN w:val="0"/>
      <w:adjustRightInd w:val="0"/>
      <w:spacing w:line="240" w:lineRule="auto"/>
    </w:pPr>
    <w:rPr>
      <w:rFonts w:ascii="Thorndale" w:eastAsia="Times New Roman" w:hAnsi="Thorndale" w:cs="Thorndale"/>
      <w:sz w:val="24"/>
      <w:szCs w:val="24"/>
      <w:lang w:val="fi-FI"/>
    </w:rPr>
  </w:style>
  <w:style w:type="character" w:customStyle="1" w:styleId="BodyTextChar">
    <w:name w:val="Body Text Char"/>
    <w:basedOn w:val="DefaultParagraphFont"/>
    <w:link w:val="BodyText"/>
    <w:uiPriority w:val="99"/>
    <w:rsid w:val="0056082C"/>
    <w:rPr>
      <w:rFonts w:ascii="Thorndale" w:eastAsia="Times New Roman" w:hAnsi="Thorndale" w:cs="Thorndale"/>
      <w:sz w:val="24"/>
      <w:szCs w:val="24"/>
      <w:lang w:val="fi-FI"/>
    </w:rPr>
  </w:style>
  <w:style w:type="paragraph" w:customStyle="1" w:styleId="paragraph">
    <w:name w:val="paragraph"/>
    <w:basedOn w:val="Normal"/>
    <w:rsid w:val="0056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ormaltextrun">
    <w:name w:val="normaltextrun"/>
    <w:basedOn w:val="DefaultParagraphFont"/>
    <w:rsid w:val="0056082C"/>
  </w:style>
  <w:style w:type="character" w:customStyle="1" w:styleId="eop">
    <w:name w:val="eop"/>
    <w:basedOn w:val="DefaultParagraphFont"/>
    <w:rsid w:val="0056082C"/>
  </w:style>
  <w:style w:type="character" w:customStyle="1" w:styleId="spellingerror">
    <w:name w:val="spellingerror"/>
    <w:basedOn w:val="DefaultParagraphFont"/>
    <w:rsid w:val="0056082C"/>
  </w:style>
  <w:style w:type="table" w:styleId="DarkList-Accent3">
    <w:name w:val="Dark List Accent 3"/>
    <w:basedOn w:val="TableNormal"/>
    <w:uiPriority w:val="70"/>
    <w:semiHidden/>
    <w:unhideWhenUsed/>
    <w:rsid w:val="006C303C"/>
    <w:pPr>
      <w:spacing w:before="100" w:after="200" w:line="240" w:lineRule="auto"/>
    </w:pPr>
    <w:rPr>
      <w:color w:val="FFFFFF" w:themeColor="background1"/>
      <w:sz w:val="20"/>
      <w:szCs w:val="20"/>
      <w:lang w:eastAsia="ja-JP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paragraph" w:styleId="ListParagraph">
    <w:name w:val="List Paragraph"/>
    <w:basedOn w:val="Normal"/>
    <w:uiPriority w:val="34"/>
    <w:qFormat/>
    <w:rsid w:val="006C303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C0B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0B5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0B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B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B5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B5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B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2B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7C5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721962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2196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1962"/>
    <w:rPr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35BB"/>
    <w:pPr>
      <w:pBdr>
        <w:top w:val="single" w:sz="4" w:space="10" w:color="241866" w:themeColor="accent1"/>
        <w:bottom w:val="single" w:sz="4" w:space="10" w:color="241866" w:themeColor="accent1"/>
      </w:pBdr>
      <w:spacing w:before="360" w:after="360"/>
      <w:ind w:left="864" w:right="864"/>
      <w:jc w:val="center"/>
    </w:pPr>
    <w:rPr>
      <w:i/>
      <w:iCs/>
      <w:color w:val="2418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35BB"/>
    <w:rPr>
      <w:i/>
      <w:iCs/>
      <w:color w:val="241866" w:themeColor="accen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1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9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780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98766">
              <w:marLeft w:val="0"/>
              <w:marRight w:val="0"/>
              <w:marTop w:val="450"/>
              <w:marBottom w:val="100"/>
              <w:divBdr>
                <w:top w:val="single" w:sz="6" w:space="8" w:color="BEBEBE"/>
                <w:left w:val="single" w:sz="6" w:space="30" w:color="BEBEBE"/>
                <w:bottom w:val="single" w:sz="6" w:space="15" w:color="BEBEBE"/>
                <w:right w:val="single" w:sz="6" w:space="30" w:color="BEBEBE"/>
              </w:divBdr>
              <w:divsChild>
                <w:div w:id="115333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8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1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7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929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69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232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65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84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01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7228">
              <w:marLeft w:val="0"/>
              <w:marRight w:val="0"/>
              <w:marTop w:val="450"/>
              <w:marBottom w:val="100"/>
              <w:divBdr>
                <w:top w:val="single" w:sz="6" w:space="8" w:color="BEBEBE"/>
                <w:left w:val="single" w:sz="6" w:space="30" w:color="BEBEBE"/>
                <w:bottom w:val="single" w:sz="6" w:space="15" w:color="BEBEBE"/>
                <w:right w:val="single" w:sz="6" w:space="30" w:color="BEBEBE"/>
              </w:divBdr>
              <w:divsChild>
                <w:div w:id="10272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5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4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9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2573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48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59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89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7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lyyti.fi/reg/Finland_HLPF_SDG4_Side_Event" TargetMode="External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2.png"/><Relationship Id="rId7" Type="http://schemas.openxmlformats.org/officeDocument/2006/relationships/image" Target="cid:image001.png@01D521C7.0EFF7990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4.png"/><Relationship Id="rId5" Type="http://schemas.openxmlformats.org/officeDocument/2006/relationships/image" Target="cid:image001.png@01D51BB9.0130E920" TargetMode="External"/><Relationship Id="rId4" Type="http://schemas.openxmlformats.org/officeDocument/2006/relationships/image" Target="media/image13.png"/><Relationship Id="rId9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cid:image001.png@01D51BB9.0130E920" TargetMode="External"/><Relationship Id="rId7" Type="http://schemas.openxmlformats.org/officeDocument/2006/relationships/image" Target="cid:image001.png@01D521C7.0EFF7990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4" Type="http://schemas.openxmlformats.org/officeDocument/2006/relationships/image" Target="media/image11.png"/><Relationship Id="rId9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a.forsbacka\AppData\Local\Microsoft\Windows\INetCache\Content.Outlook\LLJ7IQGQ\b47-dokument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7" Type="http://schemas.openxmlformats.org/officeDocument/2006/relationships/image" Target="../media/image9.jpeg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7" Type="http://schemas.openxmlformats.org/officeDocument/2006/relationships/image" Target="../media/image9.jpeg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7F7C9E-4607-4C53-BB85-98F5A886DBDA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E4F2C524-502A-44DC-9FF9-5F7674B5C5B3}">
      <dgm:prSet phldrT="[Text]" custT="1"/>
      <dgm:spPr>
        <a:noFill/>
      </dgm:spPr>
      <dgm:t>
        <a:bodyPr/>
        <a:lstStyle/>
        <a:p>
          <a:pPr algn="l"/>
          <a:r>
            <a:rPr lang="fi-FI" sz="1300" b="1">
              <a:solidFill>
                <a:srgbClr val="241866"/>
              </a:solidFill>
              <a:latin typeface="Calibri" panose="020F0502020204030204" pitchFamily="34" charset="0"/>
              <a:cs typeface="Calibri" panose="020F0502020204030204" pitchFamily="34" charset="0"/>
            </a:rPr>
            <a:t>CLOSING REMARKS</a:t>
          </a:r>
        </a:p>
        <a:p>
          <a:pPr algn="l"/>
          <a:r>
            <a:rPr lang="fi-FI" sz="1200" b="1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H.E. Ms Li Andersson</a:t>
          </a:r>
          <a:r>
            <a:rPr lang="fi-FI" sz="120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Minister of Education (Finland</a:t>
          </a:r>
          <a:r>
            <a:rPr lang="fi-FI" sz="1200">
              <a:solidFill>
                <a:sysClr val="windowText" lastClr="000000"/>
              </a:solidFill>
            </a:rPr>
            <a:t>)</a:t>
          </a:r>
          <a:endParaRPr lang="en-FI" sz="1200">
            <a:solidFill>
              <a:sysClr val="windowText" lastClr="000000"/>
            </a:solidFill>
          </a:endParaRPr>
        </a:p>
      </dgm:t>
    </dgm:pt>
    <dgm:pt modelId="{6A277A36-A989-4240-8260-25191EDA4D53}" type="parTrans" cxnId="{5CC4D5EA-44D3-44D1-92D2-E9317FE0DD20}">
      <dgm:prSet/>
      <dgm:spPr/>
      <dgm:t>
        <a:bodyPr/>
        <a:lstStyle/>
        <a:p>
          <a:endParaRPr lang="en-FI"/>
        </a:p>
      </dgm:t>
    </dgm:pt>
    <dgm:pt modelId="{5629C51F-610D-4E26-A147-21866A32EF78}" type="sibTrans" cxnId="{5CC4D5EA-44D3-44D1-92D2-E9317FE0DD20}">
      <dgm:prSet/>
      <dgm:spPr/>
      <dgm:t>
        <a:bodyPr/>
        <a:lstStyle/>
        <a:p>
          <a:endParaRPr lang="en-FI"/>
        </a:p>
      </dgm:t>
    </dgm:pt>
    <dgm:pt modelId="{08C94EB4-17B3-4165-94AF-2AE2AC738637}">
      <dgm:prSet custT="1"/>
      <dgm:spPr>
        <a:noFill/>
      </dgm:spPr>
      <dgm:t>
        <a:bodyPr/>
        <a:lstStyle/>
        <a:p>
          <a:pPr algn="l"/>
          <a:r>
            <a:rPr lang="fi-FI" sz="1300" b="1" baseline="0">
              <a:solidFill>
                <a:srgbClr val="241866"/>
              </a:solidFill>
              <a:latin typeface="Calibri" panose="020F0502020204030204" pitchFamily="34" charset="0"/>
              <a:cs typeface="Calibri" panose="020F0502020204030204" pitchFamily="34" charset="0"/>
            </a:rPr>
            <a:t>MODERATOR</a:t>
          </a:r>
        </a:p>
        <a:p>
          <a:pPr algn="l"/>
          <a:r>
            <a:rPr lang="fi-FI" sz="1200" b="1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Rilli Lappalainen</a:t>
          </a:r>
          <a:r>
            <a:rPr lang="fi-FI" sz="120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Founder and Chair of Bridge 47</a:t>
          </a:r>
          <a:endParaRPr lang="en-FI" sz="120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EE779F7D-2604-4FAA-BEEA-0F2E067D4417}" type="parTrans" cxnId="{BE77B8EB-C587-4E3A-A565-53470B440141}">
      <dgm:prSet/>
      <dgm:spPr/>
      <dgm:t>
        <a:bodyPr/>
        <a:lstStyle/>
        <a:p>
          <a:endParaRPr lang="en-FI"/>
        </a:p>
      </dgm:t>
    </dgm:pt>
    <dgm:pt modelId="{00FD0A6F-A7BE-41BE-B0CB-936E921A1368}" type="sibTrans" cxnId="{BE77B8EB-C587-4E3A-A565-53470B440141}">
      <dgm:prSet/>
      <dgm:spPr/>
      <dgm:t>
        <a:bodyPr/>
        <a:lstStyle/>
        <a:p>
          <a:endParaRPr lang="en-FI"/>
        </a:p>
      </dgm:t>
    </dgm:pt>
    <dgm:pt modelId="{EB515D01-DFA8-42DB-80D0-19DE9C5C9EEA}">
      <dgm:prSet custT="1"/>
      <dgm:spPr>
        <a:noFill/>
      </dgm:spPr>
      <dgm:t>
        <a:bodyPr/>
        <a:lstStyle/>
        <a:p>
          <a:pPr algn="l"/>
          <a:r>
            <a:rPr lang="fi-FI" sz="1300" b="1" baseline="0">
              <a:solidFill>
                <a:srgbClr val="241866"/>
              </a:solidFill>
              <a:latin typeface="Calibri" panose="020F0502020204030204" pitchFamily="34" charset="0"/>
              <a:cs typeface="Calibri" panose="020F0502020204030204" pitchFamily="34" charset="0"/>
            </a:rPr>
            <a:t>PANEL DISCUSSION</a:t>
          </a:r>
          <a:endParaRPr lang="en-FI" sz="1300" b="1" baseline="0">
            <a:solidFill>
              <a:srgbClr val="241866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82BDB2F4-0D59-41E8-B5B3-7D850CEC3D8E}" type="parTrans" cxnId="{925716D3-D27C-477F-BDE0-22BFFAFFBFFA}">
      <dgm:prSet/>
      <dgm:spPr/>
      <dgm:t>
        <a:bodyPr/>
        <a:lstStyle/>
        <a:p>
          <a:endParaRPr lang="en-FI"/>
        </a:p>
      </dgm:t>
    </dgm:pt>
    <dgm:pt modelId="{2097431E-6E8E-448E-9C8F-E9EA11C334AA}" type="sibTrans" cxnId="{925716D3-D27C-477F-BDE0-22BFFAFFBFFA}">
      <dgm:prSet/>
      <dgm:spPr/>
      <dgm:t>
        <a:bodyPr/>
        <a:lstStyle/>
        <a:p>
          <a:endParaRPr lang="en-FI"/>
        </a:p>
      </dgm:t>
    </dgm:pt>
    <dgm:pt modelId="{4EFF81A0-855E-42EE-BC9A-B18C78C8326F}">
      <dgm:prSet custT="1"/>
      <dgm:spPr>
        <a:noFill/>
      </dgm:spPr>
      <dgm:t>
        <a:bodyPr/>
        <a:lstStyle/>
        <a:p>
          <a:pPr algn="l"/>
          <a:r>
            <a:rPr lang="fi-FI" sz="1300" b="1" baseline="0">
              <a:solidFill>
                <a:srgbClr val="241866"/>
              </a:solidFill>
              <a:latin typeface="Calibri" panose="020F0502020204030204" pitchFamily="34" charset="0"/>
              <a:cs typeface="Calibri" panose="020F0502020204030204" pitchFamily="34" charset="0"/>
            </a:rPr>
            <a:t>OPENING REMARKS</a:t>
          </a:r>
        </a:p>
        <a:p>
          <a:pPr algn="l"/>
          <a:r>
            <a:rPr lang="fi-FI" sz="1200" b="1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Ms Satu Santala</a:t>
          </a:r>
          <a:r>
            <a:rPr lang="fi-FI" sz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Director General, Ministry for Foreign Affairs of Finland</a:t>
          </a:r>
          <a:endParaRPr lang="en-FI" sz="1200" baseline="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C9A91218-DD70-4A8C-AEBD-A5706617992D}" type="parTrans" cxnId="{4207A63E-E88D-48D5-8BE7-B7E4CBCACA3C}">
      <dgm:prSet/>
      <dgm:spPr/>
      <dgm:t>
        <a:bodyPr/>
        <a:lstStyle/>
        <a:p>
          <a:endParaRPr lang="en-FI"/>
        </a:p>
      </dgm:t>
    </dgm:pt>
    <dgm:pt modelId="{35038BA8-7708-4B83-8C04-66F9E4AC1D9E}" type="sibTrans" cxnId="{4207A63E-E88D-48D5-8BE7-B7E4CBCACA3C}">
      <dgm:prSet/>
      <dgm:spPr/>
      <dgm:t>
        <a:bodyPr/>
        <a:lstStyle/>
        <a:p>
          <a:endParaRPr lang="en-FI"/>
        </a:p>
      </dgm:t>
    </dgm:pt>
    <dgm:pt modelId="{74F773CA-74BB-4C35-80C9-D67A52191DE2}">
      <dgm:prSet custT="1"/>
      <dgm:spPr>
        <a:noFill/>
      </dgm:spPr>
      <dgm:t>
        <a:bodyPr/>
        <a:lstStyle/>
        <a:p>
          <a:pPr algn="l"/>
          <a:r>
            <a:rPr lang="fi-FI" sz="1200" b="1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Dr Katarina Popovic</a:t>
          </a:r>
          <a:r>
            <a:rPr lang="fi-FI" sz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Secretary General of ICAE, Education and Academia and Stakeholder Group</a:t>
          </a:r>
          <a:endParaRPr lang="en-FI" sz="1200" baseline="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9536687A-D629-474A-AD4D-4A87183C2FD6}" type="parTrans" cxnId="{F7A34AA7-F985-47EF-B404-FF81E4BA015B}">
      <dgm:prSet/>
      <dgm:spPr/>
      <dgm:t>
        <a:bodyPr/>
        <a:lstStyle/>
        <a:p>
          <a:endParaRPr lang="en-FI"/>
        </a:p>
      </dgm:t>
    </dgm:pt>
    <dgm:pt modelId="{1478097F-B17E-498B-81DE-0C185E60916B}" type="sibTrans" cxnId="{F7A34AA7-F985-47EF-B404-FF81E4BA015B}">
      <dgm:prSet/>
      <dgm:spPr/>
      <dgm:t>
        <a:bodyPr/>
        <a:lstStyle/>
        <a:p>
          <a:endParaRPr lang="en-FI"/>
        </a:p>
      </dgm:t>
    </dgm:pt>
    <dgm:pt modelId="{F072F2EE-024D-4884-8515-4D3D95ED4F9C}">
      <dgm:prSet custT="1"/>
      <dgm:spPr>
        <a:noFill/>
      </dgm:spPr>
      <dgm:t>
        <a:bodyPr/>
        <a:lstStyle/>
        <a:p>
          <a:pPr algn="l"/>
          <a:r>
            <a:rPr lang="fi-FI" sz="1200" b="1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Mr Guy Berger</a:t>
          </a:r>
          <a:r>
            <a:rPr lang="fi-FI" sz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UNESCO, Director of the Division of Freedom of Expression and Media Development </a:t>
          </a:r>
          <a:endParaRPr lang="en-FI" sz="1200" baseline="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2D9FE6BB-A74C-4E5F-BC94-02BC69F079FA}" type="parTrans" cxnId="{F29741C7-4ACE-4062-B37C-C4A84D27C88E}">
      <dgm:prSet/>
      <dgm:spPr/>
      <dgm:t>
        <a:bodyPr/>
        <a:lstStyle/>
        <a:p>
          <a:endParaRPr lang="en-FI"/>
        </a:p>
      </dgm:t>
    </dgm:pt>
    <dgm:pt modelId="{C94F9A60-FAFB-4305-8D13-8EC7C352D71F}" type="sibTrans" cxnId="{F29741C7-4ACE-4062-B37C-C4A84D27C88E}">
      <dgm:prSet/>
      <dgm:spPr/>
      <dgm:t>
        <a:bodyPr/>
        <a:lstStyle/>
        <a:p>
          <a:endParaRPr lang="en-FI"/>
        </a:p>
      </dgm:t>
    </dgm:pt>
    <dgm:pt modelId="{78A57239-471C-4D2E-A453-5512C9EC81AA}">
      <dgm:prSet custT="1"/>
      <dgm:spPr>
        <a:noFill/>
      </dgm:spPr>
      <dgm:t>
        <a:bodyPr/>
        <a:lstStyle/>
        <a:p>
          <a:pPr algn="l"/>
          <a:r>
            <a:rPr lang="fi-FI" sz="1200" b="1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Dr Hyun Mook Lim</a:t>
          </a:r>
          <a:r>
            <a:rPr lang="fi-FI" sz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Director of the UNESCO Asia-Pacific Centre of Education for International Understanding (APCEIU)</a:t>
          </a:r>
          <a:endParaRPr lang="en-FI" sz="1200" baseline="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C1E139A1-A862-4D3E-998F-5967CA768FA3}" type="parTrans" cxnId="{BB3FEAF1-5D06-4751-AFFF-15B2DF3C2A98}">
      <dgm:prSet/>
      <dgm:spPr/>
      <dgm:t>
        <a:bodyPr/>
        <a:lstStyle/>
        <a:p>
          <a:endParaRPr lang="en-FI"/>
        </a:p>
      </dgm:t>
    </dgm:pt>
    <dgm:pt modelId="{38BF1417-CC46-456C-9601-7764AB87D92D}" type="sibTrans" cxnId="{BB3FEAF1-5D06-4751-AFFF-15B2DF3C2A98}">
      <dgm:prSet/>
      <dgm:spPr/>
      <dgm:t>
        <a:bodyPr/>
        <a:lstStyle/>
        <a:p>
          <a:endParaRPr lang="en-FI"/>
        </a:p>
      </dgm:t>
    </dgm:pt>
    <dgm:pt modelId="{357A00A7-F146-4A39-9F93-E58B1A42CFE6}" type="pres">
      <dgm:prSet presAssocID="{B87F7C9E-4607-4C53-BB85-98F5A886DBDA}" presName="linearFlow" presStyleCnt="0">
        <dgm:presLayoutVars>
          <dgm:dir/>
          <dgm:resizeHandles val="exact"/>
        </dgm:presLayoutVars>
      </dgm:prSet>
      <dgm:spPr/>
    </dgm:pt>
    <dgm:pt modelId="{9AD6C329-AA9E-4D2B-BDC2-D8914F0992F0}" type="pres">
      <dgm:prSet presAssocID="{08C94EB4-17B3-4165-94AF-2AE2AC738637}" presName="composite" presStyleCnt="0"/>
      <dgm:spPr/>
    </dgm:pt>
    <dgm:pt modelId="{24B0F9F6-3278-4DB2-AF7B-7DBD51466917}" type="pres">
      <dgm:prSet presAssocID="{08C94EB4-17B3-4165-94AF-2AE2AC738637}" presName="imgShp" presStyleLbl="fgImgPlace1" presStyleIdx="0" presStyleCnt="7" custLinFactX="-40293" custLinFactNeighborX="-100000" custLinFactNeighborY="468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539A2986-A869-41F6-941E-B2526BCCA5F4}" type="pres">
      <dgm:prSet presAssocID="{08C94EB4-17B3-4165-94AF-2AE2AC738637}" presName="txShp" presStyleLbl="node1" presStyleIdx="0" presStyleCnt="7" custScaleX="129824">
        <dgm:presLayoutVars>
          <dgm:bulletEnabled val="1"/>
        </dgm:presLayoutVars>
      </dgm:prSet>
      <dgm:spPr/>
    </dgm:pt>
    <dgm:pt modelId="{B1F7D6FE-9C3A-4EF3-8747-03F37E12957D}" type="pres">
      <dgm:prSet presAssocID="{00FD0A6F-A7BE-41BE-B0CB-936E921A1368}" presName="spacing" presStyleCnt="0"/>
      <dgm:spPr/>
    </dgm:pt>
    <dgm:pt modelId="{E257B3AA-F4D3-4E88-B28A-E393FAFF9B37}" type="pres">
      <dgm:prSet presAssocID="{4EFF81A0-855E-42EE-BC9A-B18C78C8326F}" presName="composite" presStyleCnt="0"/>
      <dgm:spPr/>
    </dgm:pt>
    <dgm:pt modelId="{9EE2F1AD-5A78-4EA1-B356-0DF75F5D2A17}" type="pres">
      <dgm:prSet presAssocID="{4EFF81A0-855E-42EE-BC9A-B18C78C8326F}" presName="imgShp" presStyleLbl="fgImgPlace1" presStyleIdx="1" presStyleCnt="7" custLinFactX="-35861" custLinFactNeighborX="-100000" custLinFactNeighborY="4269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  <dgm:pt modelId="{6EB3ED70-1001-4E6B-81FD-C23B9814BCB0}" type="pres">
      <dgm:prSet presAssocID="{4EFF81A0-855E-42EE-BC9A-B18C78C8326F}" presName="txShp" presStyleLbl="node1" presStyleIdx="1" presStyleCnt="7" custScaleX="130246">
        <dgm:presLayoutVars>
          <dgm:bulletEnabled val="1"/>
        </dgm:presLayoutVars>
      </dgm:prSet>
      <dgm:spPr/>
    </dgm:pt>
    <dgm:pt modelId="{380FC091-2695-468B-B474-A298B6F28F7E}" type="pres">
      <dgm:prSet presAssocID="{35038BA8-7708-4B83-8C04-66F9E4AC1D9E}" presName="spacing" presStyleCnt="0"/>
      <dgm:spPr/>
    </dgm:pt>
    <dgm:pt modelId="{9FFB8B0B-7D36-4139-B9A3-9C49275AFC29}" type="pres">
      <dgm:prSet presAssocID="{EB515D01-DFA8-42DB-80D0-19DE9C5C9EEA}" presName="composite" presStyleCnt="0"/>
      <dgm:spPr/>
    </dgm:pt>
    <dgm:pt modelId="{D2AE3706-3558-4085-93C4-C9B71FE63D93}" type="pres">
      <dgm:prSet presAssocID="{EB515D01-DFA8-42DB-80D0-19DE9C5C9EEA}" presName="imgShp" presStyleLbl="fgImgPlace1" presStyleIdx="2" presStyleCnt="7" custLinFactX="-38606" custLinFactNeighborX="-100000" custLinFactNeighborY="4874"/>
      <dgm:spPr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57483FD0-7B14-4892-BC0D-73E0B9B7CD8A}" type="pres">
      <dgm:prSet presAssocID="{EB515D01-DFA8-42DB-80D0-19DE9C5C9EEA}" presName="txShp" presStyleLbl="node1" presStyleIdx="2" presStyleCnt="7" custScaleX="130246">
        <dgm:presLayoutVars>
          <dgm:bulletEnabled val="1"/>
        </dgm:presLayoutVars>
      </dgm:prSet>
      <dgm:spPr/>
    </dgm:pt>
    <dgm:pt modelId="{DCB85E6A-28C2-4ABB-BFB7-3867C4F6EB94}" type="pres">
      <dgm:prSet presAssocID="{2097431E-6E8E-448E-9C8F-E9EA11C334AA}" presName="spacing" presStyleCnt="0"/>
      <dgm:spPr/>
    </dgm:pt>
    <dgm:pt modelId="{EFC0C142-AA53-44E3-8080-9762D77C2C89}" type="pres">
      <dgm:prSet presAssocID="{74F773CA-74BB-4C35-80C9-D67A52191DE2}" presName="composite" presStyleCnt="0"/>
      <dgm:spPr/>
    </dgm:pt>
    <dgm:pt modelId="{44D5CFC6-40D1-4AF7-9E73-684BE531F46C}" type="pres">
      <dgm:prSet presAssocID="{74F773CA-74BB-4C35-80C9-D67A52191DE2}" presName="imgShp" presStyleLbl="fgImgPlace1" presStyleIdx="3" presStyleCnt="7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464902DE-4069-4D60-87E6-10157CE88B4E}" type="pres">
      <dgm:prSet presAssocID="{74F773CA-74BB-4C35-80C9-D67A52191DE2}" presName="txShp" presStyleLbl="node1" presStyleIdx="3" presStyleCnt="7" custScaleX="99847">
        <dgm:presLayoutVars>
          <dgm:bulletEnabled val="1"/>
        </dgm:presLayoutVars>
      </dgm:prSet>
      <dgm:spPr/>
    </dgm:pt>
    <dgm:pt modelId="{BEC9D56D-0B16-47CF-80F4-D18269CA3A43}" type="pres">
      <dgm:prSet presAssocID="{1478097F-B17E-498B-81DE-0C185E60916B}" presName="spacing" presStyleCnt="0"/>
      <dgm:spPr/>
    </dgm:pt>
    <dgm:pt modelId="{6AEA4D5E-EAB6-4657-9C10-E9FCFF0A1C54}" type="pres">
      <dgm:prSet presAssocID="{78A57239-471C-4D2E-A453-5512C9EC81AA}" presName="composite" presStyleCnt="0"/>
      <dgm:spPr/>
    </dgm:pt>
    <dgm:pt modelId="{28701BAD-4851-48A8-A200-CAE3E064E244}" type="pres">
      <dgm:prSet presAssocID="{78A57239-471C-4D2E-A453-5512C9EC81AA}" presName="imgShp" presStyleLbl="fgImgPlace1" presStyleIdx="4" presStyleCnt="7" custLinFactNeighborX="6573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</dgm:spPr>
    </dgm:pt>
    <dgm:pt modelId="{5DDC73C0-C7E0-438F-BB60-7DCD29C65A9C}" type="pres">
      <dgm:prSet presAssocID="{78A57239-471C-4D2E-A453-5512C9EC81AA}" presName="txShp" presStyleLbl="node1" presStyleIdx="4" presStyleCnt="7" custScaleX="104008" custScaleY="199382">
        <dgm:presLayoutVars>
          <dgm:bulletEnabled val="1"/>
        </dgm:presLayoutVars>
      </dgm:prSet>
      <dgm:spPr/>
    </dgm:pt>
    <dgm:pt modelId="{E7B1F21B-905C-4841-AF0F-D6F36CE66CD8}" type="pres">
      <dgm:prSet presAssocID="{38BF1417-CC46-456C-9601-7764AB87D92D}" presName="spacing" presStyleCnt="0"/>
      <dgm:spPr/>
    </dgm:pt>
    <dgm:pt modelId="{2FD9F9A1-3610-4AD5-89FC-567F2D76B6F9}" type="pres">
      <dgm:prSet presAssocID="{F072F2EE-024D-4884-8515-4D3D95ED4F9C}" presName="composite" presStyleCnt="0"/>
      <dgm:spPr/>
    </dgm:pt>
    <dgm:pt modelId="{E9AC45F7-0B99-4411-A665-8021F85A2091}" type="pres">
      <dgm:prSet presAssocID="{F072F2EE-024D-4884-8515-4D3D95ED4F9C}" presName="imgShp" presStyleLbl="fgImgPlace1" presStyleIdx="5" presStyleCnt="7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D389778F-475E-4631-A419-4F7489BCDCD0}" type="pres">
      <dgm:prSet presAssocID="{F072F2EE-024D-4884-8515-4D3D95ED4F9C}" presName="txShp" presStyleLbl="node1" presStyleIdx="5" presStyleCnt="7">
        <dgm:presLayoutVars>
          <dgm:bulletEnabled val="1"/>
        </dgm:presLayoutVars>
      </dgm:prSet>
      <dgm:spPr/>
    </dgm:pt>
    <dgm:pt modelId="{2CB9B8C8-5FEF-47B8-AA88-8143ABA0A9D2}" type="pres">
      <dgm:prSet presAssocID="{C94F9A60-FAFB-4305-8D13-8EC7C352D71F}" presName="spacing" presStyleCnt="0"/>
      <dgm:spPr/>
    </dgm:pt>
    <dgm:pt modelId="{F056A8E7-C8CA-4108-BC52-64313AC82D24}" type="pres">
      <dgm:prSet presAssocID="{E4F2C524-502A-44DC-9FF9-5F7674B5C5B3}" presName="composite" presStyleCnt="0"/>
      <dgm:spPr/>
    </dgm:pt>
    <dgm:pt modelId="{ED4658FD-456D-4E78-8210-2E40E690AEE1}" type="pres">
      <dgm:prSet presAssocID="{E4F2C524-502A-44DC-9FF9-5F7674B5C5B3}" presName="imgShp" presStyleLbl="fgImgPlace1" presStyleIdx="6" presStyleCnt="7" custLinFactX="-42892" custLinFactNeighborX="-100000" custLinFactNeighborY="-2877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18D44C25-AE31-4F5F-9F0C-39E788D97F65}" type="pres">
      <dgm:prSet presAssocID="{E4F2C524-502A-44DC-9FF9-5F7674B5C5B3}" presName="txShp" presStyleLbl="node1" presStyleIdx="6" presStyleCnt="7" custScaleX="130246">
        <dgm:presLayoutVars>
          <dgm:bulletEnabled val="1"/>
        </dgm:presLayoutVars>
      </dgm:prSet>
      <dgm:spPr/>
    </dgm:pt>
  </dgm:ptLst>
  <dgm:cxnLst>
    <dgm:cxn modelId="{32240520-BBBD-4C40-A0AD-C48E61523664}" type="presOf" srcId="{4EFF81A0-855E-42EE-BC9A-B18C78C8326F}" destId="{6EB3ED70-1001-4E6B-81FD-C23B9814BCB0}" srcOrd="0" destOrd="0" presId="urn:microsoft.com/office/officeart/2005/8/layout/vList3"/>
    <dgm:cxn modelId="{4207A63E-E88D-48D5-8BE7-B7E4CBCACA3C}" srcId="{B87F7C9E-4607-4C53-BB85-98F5A886DBDA}" destId="{4EFF81A0-855E-42EE-BC9A-B18C78C8326F}" srcOrd="1" destOrd="0" parTransId="{C9A91218-DD70-4A8C-AEBD-A5706617992D}" sibTransId="{35038BA8-7708-4B83-8C04-66F9E4AC1D9E}"/>
    <dgm:cxn modelId="{12574A4B-98C0-4254-9FCD-C78F68D4A95E}" type="presOf" srcId="{E4F2C524-502A-44DC-9FF9-5F7674B5C5B3}" destId="{18D44C25-AE31-4F5F-9F0C-39E788D97F65}" srcOrd="0" destOrd="0" presId="urn:microsoft.com/office/officeart/2005/8/layout/vList3"/>
    <dgm:cxn modelId="{AD717A7A-F79C-4B15-B897-0B419F163762}" type="presOf" srcId="{78A57239-471C-4D2E-A453-5512C9EC81AA}" destId="{5DDC73C0-C7E0-438F-BB60-7DCD29C65A9C}" srcOrd="0" destOrd="0" presId="urn:microsoft.com/office/officeart/2005/8/layout/vList3"/>
    <dgm:cxn modelId="{EB3A3E9E-56C4-486F-B91C-F694CAC37328}" type="presOf" srcId="{F072F2EE-024D-4884-8515-4D3D95ED4F9C}" destId="{D389778F-475E-4631-A419-4F7489BCDCD0}" srcOrd="0" destOrd="0" presId="urn:microsoft.com/office/officeart/2005/8/layout/vList3"/>
    <dgm:cxn modelId="{5FA7DDA3-47F6-456A-85E5-473FDAAFC1A9}" type="presOf" srcId="{EB515D01-DFA8-42DB-80D0-19DE9C5C9EEA}" destId="{57483FD0-7B14-4892-BC0D-73E0B9B7CD8A}" srcOrd="0" destOrd="0" presId="urn:microsoft.com/office/officeart/2005/8/layout/vList3"/>
    <dgm:cxn modelId="{F7A34AA7-F985-47EF-B404-FF81E4BA015B}" srcId="{B87F7C9E-4607-4C53-BB85-98F5A886DBDA}" destId="{74F773CA-74BB-4C35-80C9-D67A52191DE2}" srcOrd="3" destOrd="0" parTransId="{9536687A-D629-474A-AD4D-4A87183C2FD6}" sibTransId="{1478097F-B17E-498B-81DE-0C185E60916B}"/>
    <dgm:cxn modelId="{32ED07A8-26EE-4964-AE15-56A8A08A841A}" type="presOf" srcId="{74F773CA-74BB-4C35-80C9-D67A52191DE2}" destId="{464902DE-4069-4D60-87E6-10157CE88B4E}" srcOrd="0" destOrd="0" presId="urn:microsoft.com/office/officeart/2005/8/layout/vList3"/>
    <dgm:cxn modelId="{766045A9-694C-4E2F-9E76-CD29FA52C263}" type="presOf" srcId="{08C94EB4-17B3-4165-94AF-2AE2AC738637}" destId="{539A2986-A869-41F6-941E-B2526BCCA5F4}" srcOrd="0" destOrd="0" presId="urn:microsoft.com/office/officeart/2005/8/layout/vList3"/>
    <dgm:cxn modelId="{B16319C4-4D40-4EBF-AE26-DB0B16285DCB}" type="presOf" srcId="{B87F7C9E-4607-4C53-BB85-98F5A886DBDA}" destId="{357A00A7-F146-4A39-9F93-E58B1A42CFE6}" srcOrd="0" destOrd="0" presId="urn:microsoft.com/office/officeart/2005/8/layout/vList3"/>
    <dgm:cxn modelId="{F29741C7-4ACE-4062-B37C-C4A84D27C88E}" srcId="{B87F7C9E-4607-4C53-BB85-98F5A886DBDA}" destId="{F072F2EE-024D-4884-8515-4D3D95ED4F9C}" srcOrd="5" destOrd="0" parTransId="{2D9FE6BB-A74C-4E5F-BC94-02BC69F079FA}" sibTransId="{C94F9A60-FAFB-4305-8D13-8EC7C352D71F}"/>
    <dgm:cxn modelId="{925716D3-D27C-477F-BDE0-22BFFAFFBFFA}" srcId="{B87F7C9E-4607-4C53-BB85-98F5A886DBDA}" destId="{EB515D01-DFA8-42DB-80D0-19DE9C5C9EEA}" srcOrd="2" destOrd="0" parTransId="{82BDB2F4-0D59-41E8-B5B3-7D850CEC3D8E}" sibTransId="{2097431E-6E8E-448E-9C8F-E9EA11C334AA}"/>
    <dgm:cxn modelId="{5CC4D5EA-44D3-44D1-92D2-E9317FE0DD20}" srcId="{B87F7C9E-4607-4C53-BB85-98F5A886DBDA}" destId="{E4F2C524-502A-44DC-9FF9-5F7674B5C5B3}" srcOrd="6" destOrd="0" parTransId="{6A277A36-A989-4240-8260-25191EDA4D53}" sibTransId="{5629C51F-610D-4E26-A147-21866A32EF78}"/>
    <dgm:cxn modelId="{BE77B8EB-C587-4E3A-A565-53470B440141}" srcId="{B87F7C9E-4607-4C53-BB85-98F5A886DBDA}" destId="{08C94EB4-17B3-4165-94AF-2AE2AC738637}" srcOrd="0" destOrd="0" parTransId="{EE779F7D-2604-4FAA-BEEA-0F2E067D4417}" sibTransId="{00FD0A6F-A7BE-41BE-B0CB-936E921A1368}"/>
    <dgm:cxn modelId="{BB3FEAF1-5D06-4751-AFFF-15B2DF3C2A98}" srcId="{B87F7C9E-4607-4C53-BB85-98F5A886DBDA}" destId="{78A57239-471C-4D2E-A453-5512C9EC81AA}" srcOrd="4" destOrd="0" parTransId="{C1E139A1-A862-4D3E-998F-5967CA768FA3}" sibTransId="{38BF1417-CC46-456C-9601-7764AB87D92D}"/>
    <dgm:cxn modelId="{0EB46103-D2F9-4280-A521-BB76DFE938DA}" type="presParOf" srcId="{357A00A7-F146-4A39-9F93-E58B1A42CFE6}" destId="{9AD6C329-AA9E-4D2B-BDC2-D8914F0992F0}" srcOrd="0" destOrd="0" presId="urn:microsoft.com/office/officeart/2005/8/layout/vList3"/>
    <dgm:cxn modelId="{4D87E819-705E-4132-A243-ACF73F9253D3}" type="presParOf" srcId="{9AD6C329-AA9E-4D2B-BDC2-D8914F0992F0}" destId="{24B0F9F6-3278-4DB2-AF7B-7DBD51466917}" srcOrd="0" destOrd="0" presId="urn:microsoft.com/office/officeart/2005/8/layout/vList3"/>
    <dgm:cxn modelId="{B59AA38A-287C-420B-B006-9C04E05D0245}" type="presParOf" srcId="{9AD6C329-AA9E-4D2B-BDC2-D8914F0992F0}" destId="{539A2986-A869-41F6-941E-B2526BCCA5F4}" srcOrd="1" destOrd="0" presId="urn:microsoft.com/office/officeart/2005/8/layout/vList3"/>
    <dgm:cxn modelId="{A1A30585-B99E-4BBF-9FFC-B4695145C607}" type="presParOf" srcId="{357A00A7-F146-4A39-9F93-E58B1A42CFE6}" destId="{B1F7D6FE-9C3A-4EF3-8747-03F37E12957D}" srcOrd="1" destOrd="0" presId="urn:microsoft.com/office/officeart/2005/8/layout/vList3"/>
    <dgm:cxn modelId="{EF36FAC2-ECF5-4FE3-B5E7-8BC14CEAC07B}" type="presParOf" srcId="{357A00A7-F146-4A39-9F93-E58B1A42CFE6}" destId="{E257B3AA-F4D3-4E88-B28A-E393FAFF9B37}" srcOrd="2" destOrd="0" presId="urn:microsoft.com/office/officeart/2005/8/layout/vList3"/>
    <dgm:cxn modelId="{22B68105-D230-44FE-AF64-FBE8166CFA1C}" type="presParOf" srcId="{E257B3AA-F4D3-4E88-B28A-E393FAFF9B37}" destId="{9EE2F1AD-5A78-4EA1-B356-0DF75F5D2A17}" srcOrd="0" destOrd="0" presId="urn:microsoft.com/office/officeart/2005/8/layout/vList3"/>
    <dgm:cxn modelId="{19A56ACF-34CE-4A18-B8C6-B3D4C7328111}" type="presParOf" srcId="{E257B3AA-F4D3-4E88-B28A-E393FAFF9B37}" destId="{6EB3ED70-1001-4E6B-81FD-C23B9814BCB0}" srcOrd="1" destOrd="0" presId="urn:microsoft.com/office/officeart/2005/8/layout/vList3"/>
    <dgm:cxn modelId="{14C647BD-56EB-4650-A46E-8245BF265B08}" type="presParOf" srcId="{357A00A7-F146-4A39-9F93-E58B1A42CFE6}" destId="{380FC091-2695-468B-B474-A298B6F28F7E}" srcOrd="3" destOrd="0" presId="urn:microsoft.com/office/officeart/2005/8/layout/vList3"/>
    <dgm:cxn modelId="{D5209B68-9669-475E-9739-7EA7CB7528A3}" type="presParOf" srcId="{357A00A7-F146-4A39-9F93-E58B1A42CFE6}" destId="{9FFB8B0B-7D36-4139-B9A3-9C49275AFC29}" srcOrd="4" destOrd="0" presId="urn:microsoft.com/office/officeart/2005/8/layout/vList3"/>
    <dgm:cxn modelId="{BA8BA091-CE06-40F7-B628-CB7B6DA99EB9}" type="presParOf" srcId="{9FFB8B0B-7D36-4139-B9A3-9C49275AFC29}" destId="{D2AE3706-3558-4085-93C4-C9B71FE63D93}" srcOrd="0" destOrd="0" presId="urn:microsoft.com/office/officeart/2005/8/layout/vList3"/>
    <dgm:cxn modelId="{62C0A23D-A355-4D59-8B74-DCEF4F67CE2B}" type="presParOf" srcId="{9FFB8B0B-7D36-4139-B9A3-9C49275AFC29}" destId="{57483FD0-7B14-4892-BC0D-73E0B9B7CD8A}" srcOrd="1" destOrd="0" presId="urn:microsoft.com/office/officeart/2005/8/layout/vList3"/>
    <dgm:cxn modelId="{DF78FA9F-1A62-48C1-9DB8-E73F3AD7951D}" type="presParOf" srcId="{357A00A7-F146-4A39-9F93-E58B1A42CFE6}" destId="{DCB85E6A-28C2-4ABB-BFB7-3867C4F6EB94}" srcOrd="5" destOrd="0" presId="urn:microsoft.com/office/officeart/2005/8/layout/vList3"/>
    <dgm:cxn modelId="{7DDA969F-678E-435D-9B55-EA52B0D20F47}" type="presParOf" srcId="{357A00A7-F146-4A39-9F93-E58B1A42CFE6}" destId="{EFC0C142-AA53-44E3-8080-9762D77C2C89}" srcOrd="6" destOrd="0" presId="urn:microsoft.com/office/officeart/2005/8/layout/vList3"/>
    <dgm:cxn modelId="{FBC1FD34-73AF-4CE3-8ECF-86FA4A9EF322}" type="presParOf" srcId="{EFC0C142-AA53-44E3-8080-9762D77C2C89}" destId="{44D5CFC6-40D1-4AF7-9E73-684BE531F46C}" srcOrd="0" destOrd="0" presId="urn:microsoft.com/office/officeart/2005/8/layout/vList3"/>
    <dgm:cxn modelId="{38324B05-35F4-4010-8AF8-C2447E295BFD}" type="presParOf" srcId="{EFC0C142-AA53-44E3-8080-9762D77C2C89}" destId="{464902DE-4069-4D60-87E6-10157CE88B4E}" srcOrd="1" destOrd="0" presId="urn:microsoft.com/office/officeart/2005/8/layout/vList3"/>
    <dgm:cxn modelId="{4E9469EC-F400-4C80-A120-D1E6BF5D20AE}" type="presParOf" srcId="{357A00A7-F146-4A39-9F93-E58B1A42CFE6}" destId="{BEC9D56D-0B16-47CF-80F4-D18269CA3A43}" srcOrd="7" destOrd="0" presId="urn:microsoft.com/office/officeart/2005/8/layout/vList3"/>
    <dgm:cxn modelId="{F01F9DC3-E5B4-467E-996F-3E32B94FDD4F}" type="presParOf" srcId="{357A00A7-F146-4A39-9F93-E58B1A42CFE6}" destId="{6AEA4D5E-EAB6-4657-9C10-E9FCFF0A1C54}" srcOrd="8" destOrd="0" presId="urn:microsoft.com/office/officeart/2005/8/layout/vList3"/>
    <dgm:cxn modelId="{73AD1011-CA57-4397-AA54-6BC044B88C45}" type="presParOf" srcId="{6AEA4D5E-EAB6-4657-9C10-E9FCFF0A1C54}" destId="{28701BAD-4851-48A8-A200-CAE3E064E244}" srcOrd="0" destOrd="0" presId="urn:microsoft.com/office/officeart/2005/8/layout/vList3"/>
    <dgm:cxn modelId="{69F77914-EFCF-46E8-B9D6-665686074F7E}" type="presParOf" srcId="{6AEA4D5E-EAB6-4657-9C10-E9FCFF0A1C54}" destId="{5DDC73C0-C7E0-438F-BB60-7DCD29C65A9C}" srcOrd="1" destOrd="0" presId="urn:microsoft.com/office/officeart/2005/8/layout/vList3"/>
    <dgm:cxn modelId="{59C3727F-BB29-4C4F-861A-99A38719EACE}" type="presParOf" srcId="{357A00A7-F146-4A39-9F93-E58B1A42CFE6}" destId="{E7B1F21B-905C-4841-AF0F-D6F36CE66CD8}" srcOrd="9" destOrd="0" presId="urn:microsoft.com/office/officeart/2005/8/layout/vList3"/>
    <dgm:cxn modelId="{D3D657F4-C6F1-4716-BD71-53C470EA645B}" type="presParOf" srcId="{357A00A7-F146-4A39-9F93-E58B1A42CFE6}" destId="{2FD9F9A1-3610-4AD5-89FC-567F2D76B6F9}" srcOrd="10" destOrd="0" presId="urn:microsoft.com/office/officeart/2005/8/layout/vList3"/>
    <dgm:cxn modelId="{969FEF54-F9F0-47BA-A4FD-73F1CEB07D79}" type="presParOf" srcId="{2FD9F9A1-3610-4AD5-89FC-567F2D76B6F9}" destId="{E9AC45F7-0B99-4411-A665-8021F85A2091}" srcOrd="0" destOrd="0" presId="urn:microsoft.com/office/officeart/2005/8/layout/vList3"/>
    <dgm:cxn modelId="{B452B2BE-BFCC-4530-869C-E38B6B1CBE90}" type="presParOf" srcId="{2FD9F9A1-3610-4AD5-89FC-567F2D76B6F9}" destId="{D389778F-475E-4631-A419-4F7489BCDCD0}" srcOrd="1" destOrd="0" presId="urn:microsoft.com/office/officeart/2005/8/layout/vList3"/>
    <dgm:cxn modelId="{0BDC3ACA-3E31-48EE-93B6-817338B47A35}" type="presParOf" srcId="{357A00A7-F146-4A39-9F93-E58B1A42CFE6}" destId="{2CB9B8C8-5FEF-47B8-AA88-8143ABA0A9D2}" srcOrd="11" destOrd="0" presId="urn:microsoft.com/office/officeart/2005/8/layout/vList3"/>
    <dgm:cxn modelId="{8C934F63-DC7D-4B92-AF4B-8119F73DC839}" type="presParOf" srcId="{357A00A7-F146-4A39-9F93-E58B1A42CFE6}" destId="{F056A8E7-C8CA-4108-BC52-64313AC82D24}" srcOrd="12" destOrd="0" presId="urn:microsoft.com/office/officeart/2005/8/layout/vList3"/>
    <dgm:cxn modelId="{4D25E36C-7459-4620-90ED-2C9FA0C0C5AC}" type="presParOf" srcId="{F056A8E7-C8CA-4108-BC52-64313AC82D24}" destId="{ED4658FD-456D-4E78-8210-2E40E690AEE1}" srcOrd="0" destOrd="0" presId="urn:microsoft.com/office/officeart/2005/8/layout/vList3"/>
    <dgm:cxn modelId="{F8E70536-5D1C-4E9F-B0FF-74FA14DC1876}" type="presParOf" srcId="{F056A8E7-C8CA-4108-BC52-64313AC82D24}" destId="{18D44C25-AE31-4F5F-9F0C-39E788D97F65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9A2986-A869-41F6-941E-B2526BCCA5F4}">
      <dsp:nvSpPr>
        <dsp:cNvPr id="0" name=""/>
        <dsp:cNvSpPr/>
      </dsp:nvSpPr>
      <dsp:spPr>
        <a:xfrm rot="10800000">
          <a:off x="420129" y="1952"/>
          <a:ext cx="5307810" cy="479702"/>
        </a:xfrm>
        <a:prstGeom prst="homePlate">
          <a:avLst/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1536" tIns="49530" rIns="92456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300" b="1" kern="1200" baseline="0">
              <a:solidFill>
                <a:srgbClr val="241866"/>
              </a:solidFill>
              <a:latin typeface="Calibri" panose="020F0502020204030204" pitchFamily="34" charset="0"/>
              <a:cs typeface="Calibri" panose="020F0502020204030204" pitchFamily="34" charset="0"/>
            </a:rPr>
            <a:t>MODERATOR</a:t>
          </a: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200" b="1" kern="120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Rilli Lappalainen</a:t>
          </a:r>
          <a:r>
            <a:rPr lang="fi-FI" sz="1200" kern="120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Founder and Chair of Bridge 47</a:t>
          </a:r>
          <a:endParaRPr lang="en-FI" sz="1200" kern="120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sp:txBody>
      <dsp:txXfrm rot="10800000">
        <a:off x="540054" y="1952"/>
        <a:ext cx="5187885" cy="479702"/>
      </dsp:txXfrm>
    </dsp:sp>
    <dsp:sp modelId="{24B0F9F6-3278-4DB2-AF7B-7DBD51466917}">
      <dsp:nvSpPr>
        <dsp:cNvPr id="0" name=""/>
        <dsp:cNvSpPr/>
      </dsp:nvSpPr>
      <dsp:spPr>
        <a:xfrm>
          <a:off x="116961" y="24402"/>
          <a:ext cx="479702" cy="47970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B3ED70-1001-4E6B-81FD-C23B9814BCB0}">
      <dsp:nvSpPr>
        <dsp:cNvPr id="0" name=""/>
        <dsp:cNvSpPr/>
      </dsp:nvSpPr>
      <dsp:spPr>
        <a:xfrm rot="10800000">
          <a:off x="411502" y="624850"/>
          <a:ext cx="5325064" cy="479702"/>
        </a:xfrm>
        <a:prstGeom prst="homePlate">
          <a:avLst/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1536" tIns="49530" rIns="92456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300" b="1" kern="1200" baseline="0">
              <a:solidFill>
                <a:srgbClr val="241866"/>
              </a:solidFill>
              <a:latin typeface="Calibri" panose="020F0502020204030204" pitchFamily="34" charset="0"/>
              <a:cs typeface="Calibri" panose="020F0502020204030204" pitchFamily="34" charset="0"/>
            </a:rPr>
            <a:t>OPENING REMARKS</a:t>
          </a: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200" b="1" kern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Ms Satu Santala</a:t>
          </a:r>
          <a:r>
            <a:rPr lang="fi-FI" sz="1200" kern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Director General, Ministry for Foreign Affairs of Finland</a:t>
          </a:r>
          <a:endParaRPr lang="en-FI" sz="1200" kern="1200" baseline="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sp:txBody>
      <dsp:txXfrm rot="10800000">
        <a:off x="531427" y="624850"/>
        <a:ext cx="5205139" cy="479702"/>
      </dsp:txXfrm>
    </dsp:sp>
    <dsp:sp modelId="{9EE2F1AD-5A78-4EA1-B356-0DF75F5D2A17}">
      <dsp:nvSpPr>
        <dsp:cNvPr id="0" name=""/>
        <dsp:cNvSpPr/>
      </dsp:nvSpPr>
      <dsp:spPr>
        <a:xfrm>
          <a:off x="138221" y="645328"/>
          <a:ext cx="479702" cy="479702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483FD0-7B14-4892-BC0D-73E0B9B7CD8A}">
      <dsp:nvSpPr>
        <dsp:cNvPr id="0" name=""/>
        <dsp:cNvSpPr/>
      </dsp:nvSpPr>
      <dsp:spPr>
        <a:xfrm rot="10800000">
          <a:off x="411502" y="1247747"/>
          <a:ext cx="5325064" cy="479702"/>
        </a:xfrm>
        <a:prstGeom prst="homePlate">
          <a:avLst/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1536" tIns="49530" rIns="92456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300" b="1" kern="1200" baseline="0">
              <a:solidFill>
                <a:srgbClr val="241866"/>
              </a:solidFill>
              <a:latin typeface="Calibri" panose="020F0502020204030204" pitchFamily="34" charset="0"/>
              <a:cs typeface="Calibri" panose="020F0502020204030204" pitchFamily="34" charset="0"/>
            </a:rPr>
            <a:t>PANEL DISCUSSION</a:t>
          </a:r>
          <a:endParaRPr lang="en-FI" sz="1300" b="1" kern="1200" baseline="0">
            <a:solidFill>
              <a:srgbClr val="241866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sp:txBody>
      <dsp:txXfrm rot="10800000">
        <a:off x="531427" y="1247747"/>
        <a:ext cx="5205139" cy="479702"/>
      </dsp:txXfrm>
    </dsp:sp>
    <dsp:sp modelId="{D2AE3706-3558-4085-93C4-C9B71FE63D93}">
      <dsp:nvSpPr>
        <dsp:cNvPr id="0" name=""/>
        <dsp:cNvSpPr/>
      </dsp:nvSpPr>
      <dsp:spPr>
        <a:xfrm>
          <a:off x="125053" y="1271128"/>
          <a:ext cx="479702" cy="479702"/>
        </a:xfrm>
        <a:prstGeom prst="ellipse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902DE-4069-4D60-87E6-10157CE88B4E}">
      <dsp:nvSpPr>
        <dsp:cNvPr id="0" name=""/>
        <dsp:cNvSpPr/>
      </dsp:nvSpPr>
      <dsp:spPr>
        <a:xfrm rot="10800000">
          <a:off x="1154418" y="1870644"/>
          <a:ext cx="4082211" cy="479702"/>
        </a:xfrm>
        <a:prstGeom prst="homePlate">
          <a:avLst/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1536" tIns="45720" rIns="85344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200" b="1" kern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Dr Katarina Popovic</a:t>
          </a:r>
          <a:r>
            <a:rPr lang="fi-FI" sz="1200" kern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Secretary General of ICAE, Education and Academia and Stakeholder Group</a:t>
          </a:r>
          <a:endParaRPr lang="en-FI" sz="1200" kern="1200" baseline="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sp:txBody>
      <dsp:txXfrm rot="10800000">
        <a:off x="1274343" y="1870644"/>
        <a:ext cx="3962286" cy="479702"/>
      </dsp:txXfrm>
    </dsp:sp>
    <dsp:sp modelId="{44D5CFC6-40D1-4AF7-9E73-684BE531F46C}">
      <dsp:nvSpPr>
        <dsp:cNvPr id="0" name=""/>
        <dsp:cNvSpPr/>
      </dsp:nvSpPr>
      <dsp:spPr>
        <a:xfrm>
          <a:off x="911439" y="1870644"/>
          <a:ext cx="479702" cy="479702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DC73C0-C7E0-438F-BB60-7DCD29C65A9C}">
      <dsp:nvSpPr>
        <dsp:cNvPr id="0" name=""/>
        <dsp:cNvSpPr/>
      </dsp:nvSpPr>
      <dsp:spPr>
        <a:xfrm rot="10800000">
          <a:off x="1026828" y="2493542"/>
          <a:ext cx="4252332" cy="956440"/>
        </a:xfrm>
        <a:prstGeom prst="homePlate">
          <a:avLst/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1536" tIns="45720" rIns="85344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200" b="1" kern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Dr Hyun Mook Lim</a:t>
          </a:r>
          <a:r>
            <a:rPr lang="fi-FI" sz="1200" kern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Director of the UNESCO Asia-Pacific Centre of Education for International Understanding (APCEIU)</a:t>
          </a:r>
          <a:endParaRPr lang="en-FI" sz="1200" kern="1200" baseline="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sp:txBody>
      <dsp:txXfrm rot="10800000">
        <a:off x="1265938" y="2493542"/>
        <a:ext cx="4013222" cy="956440"/>
      </dsp:txXfrm>
    </dsp:sp>
    <dsp:sp modelId="{28701BAD-4851-48A8-A200-CAE3E064E244}">
      <dsp:nvSpPr>
        <dsp:cNvPr id="0" name=""/>
        <dsp:cNvSpPr/>
      </dsp:nvSpPr>
      <dsp:spPr>
        <a:xfrm>
          <a:off x="900440" y="2731911"/>
          <a:ext cx="479702" cy="479702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89778F-475E-4631-A419-4F7489BCDCD0}">
      <dsp:nvSpPr>
        <dsp:cNvPr id="0" name=""/>
        <dsp:cNvSpPr/>
      </dsp:nvSpPr>
      <dsp:spPr>
        <a:xfrm rot="10800000">
          <a:off x="1149727" y="3593177"/>
          <a:ext cx="4088466" cy="479702"/>
        </a:xfrm>
        <a:prstGeom prst="homePlate">
          <a:avLst/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1536" tIns="45720" rIns="85344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200" b="1" kern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Mr Guy Berger</a:t>
          </a:r>
          <a:r>
            <a:rPr lang="fi-FI" sz="1200" kern="1200" baseline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UNESCO, Director of the Division of Freedom of Expression and Media Development </a:t>
          </a:r>
          <a:endParaRPr lang="en-FI" sz="1200" kern="1200" baseline="0">
            <a:solidFill>
              <a:sysClr val="windowText" lastClr="00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sp:txBody>
      <dsp:txXfrm rot="10800000">
        <a:off x="1269652" y="3593177"/>
        <a:ext cx="3968541" cy="479702"/>
      </dsp:txXfrm>
    </dsp:sp>
    <dsp:sp modelId="{E9AC45F7-0B99-4411-A665-8021F85A2091}">
      <dsp:nvSpPr>
        <dsp:cNvPr id="0" name=""/>
        <dsp:cNvSpPr/>
      </dsp:nvSpPr>
      <dsp:spPr>
        <a:xfrm>
          <a:off x="909876" y="3593177"/>
          <a:ext cx="479702" cy="479702"/>
        </a:xfrm>
        <a:prstGeom prst="ellipse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D44C25-AE31-4F5F-9F0C-39E788D97F65}">
      <dsp:nvSpPr>
        <dsp:cNvPr id="0" name=""/>
        <dsp:cNvSpPr/>
      </dsp:nvSpPr>
      <dsp:spPr>
        <a:xfrm rot="10800000">
          <a:off x="411502" y="4216074"/>
          <a:ext cx="5325064" cy="479702"/>
        </a:xfrm>
        <a:prstGeom prst="homePlate">
          <a:avLst/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1536" tIns="49530" rIns="92456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300" b="1" kern="1200">
              <a:solidFill>
                <a:srgbClr val="241866"/>
              </a:solidFill>
              <a:latin typeface="Calibri" panose="020F0502020204030204" pitchFamily="34" charset="0"/>
              <a:cs typeface="Calibri" panose="020F0502020204030204" pitchFamily="34" charset="0"/>
            </a:rPr>
            <a:t>CLOSING REMARKS</a:t>
          </a: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1200" b="1" kern="120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H.E. Ms Li Andersson</a:t>
          </a:r>
          <a:r>
            <a:rPr lang="fi-FI" sz="1200" kern="120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, Minister of Education (Finland</a:t>
          </a:r>
          <a:r>
            <a:rPr lang="fi-FI" sz="1200" kern="1200">
              <a:solidFill>
                <a:sysClr val="windowText" lastClr="000000"/>
              </a:solidFill>
            </a:rPr>
            <a:t>)</a:t>
          </a:r>
          <a:endParaRPr lang="en-FI" sz="1200" kern="1200">
            <a:solidFill>
              <a:sysClr val="windowText" lastClr="000000"/>
            </a:solidFill>
          </a:endParaRPr>
        </a:p>
      </dsp:txBody>
      <dsp:txXfrm rot="10800000">
        <a:off x="531427" y="4216074"/>
        <a:ext cx="5205139" cy="479702"/>
      </dsp:txXfrm>
    </dsp:sp>
    <dsp:sp modelId="{ED4658FD-456D-4E78-8210-2E40E690AEE1}">
      <dsp:nvSpPr>
        <dsp:cNvPr id="0" name=""/>
        <dsp:cNvSpPr/>
      </dsp:nvSpPr>
      <dsp:spPr>
        <a:xfrm>
          <a:off x="104493" y="4202273"/>
          <a:ext cx="479702" cy="479702"/>
        </a:xfrm>
        <a:prstGeom prst="ellipse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ridge4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4186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dge47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6D27960EF14493B9F7A41606872D" ma:contentTypeVersion="8" ma:contentTypeDescription="Create a new document." ma:contentTypeScope="" ma:versionID="b7e5d373d5c0328215c487328dcda518">
  <xsd:schema xmlns:xsd="http://www.w3.org/2001/XMLSchema" xmlns:xs="http://www.w3.org/2001/XMLSchema" xmlns:p="http://schemas.microsoft.com/office/2006/metadata/properties" xmlns:ns2="b4a5a498-6296-4e51-a800-56ce9ee73a33" xmlns:ns3="32461267-6645-4bce-be72-c2718535c4dc" targetNamespace="http://schemas.microsoft.com/office/2006/metadata/properties" ma:root="true" ma:fieldsID="8205a03bfa51d8182df5d41eb22dd832" ns2:_="" ns3:_="">
    <xsd:import namespace="b4a5a498-6296-4e51-a800-56ce9ee73a33"/>
    <xsd:import namespace="32461267-6645-4bce-be72-c2718535c4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5a498-6296-4e51-a800-56ce9ee73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1267-6645-4bce-be72-c2718535c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DDD48-73B6-470F-8E76-A451EC4672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5a498-6296-4e51-a800-56ce9ee73a33"/>
    <ds:schemaRef ds:uri="32461267-6645-4bce-be72-c2718535c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B2E9EB-409A-404F-9089-858C9E03A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03EDFA-FB4F-425C-B4D5-B03F853C7FE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2461267-6645-4bce-be72-c2718535c4dc"/>
    <ds:schemaRef ds:uri="http://purl.org/dc/elements/1.1/"/>
    <ds:schemaRef ds:uri="http://schemas.microsoft.com/office/2006/metadata/properties"/>
    <ds:schemaRef ds:uri="b4a5a498-6296-4e51-a800-56ce9ee73a3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514FA1D-9EE7-4E66-981C-CCBC86CC8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b47-dokument</Template>
  <TotalTime>0</TotalTime>
  <Pages>2</Pages>
  <Words>309</Words>
  <Characters>1757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Bridge 47</vt:lpstr>
    </vt:vector>
  </TitlesOfParts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 47</dc:title>
  <dc:creator/>
  <cp:lastModifiedBy/>
  <cp:revision>2</cp:revision>
  <dcterms:created xsi:type="dcterms:W3CDTF">2019-07-08T11:24:00Z</dcterms:created>
  <dcterms:modified xsi:type="dcterms:W3CDTF">2019-07-09T10:31:00Z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0x010100EFCA6D27960EF14493B9F7A41606872D</vt:lpwstr>
  </property>
  <property fmtid="{D5CDD505-2E9C-101B-9397-08002B2CF9AE}" pid="3" name="AuthorIds_UIVersion_3584">
    <vt:lpwstr>48</vt:lpwstr>
  </property>
</Properties>
</file>